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8508" w14:textId="326FEFBE" w:rsidR="00B45B07" w:rsidRDefault="002F598B" w:rsidP="00B45B07">
      <w:pPr>
        <w:pStyle w:val="Textoindependiente"/>
        <w:jc w:val="center"/>
        <w:rPr>
          <w:b/>
          <w:bCs w:val="0"/>
          <w:sz w:val="40"/>
          <w:szCs w:val="40"/>
        </w:rPr>
      </w:pPr>
      <w:r>
        <w:rPr>
          <w:b/>
          <w:bCs w:val="0"/>
          <w:sz w:val="40"/>
          <w:szCs w:val="40"/>
        </w:rPr>
        <w:t>QASIP</w:t>
      </w:r>
      <w:r w:rsidR="003B2B72">
        <w:rPr>
          <w:b/>
          <w:bCs w:val="0"/>
          <w:sz w:val="40"/>
          <w:szCs w:val="40"/>
        </w:rPr>
        <w:t xml:space="preserve"> </w:t>
      </w:r>
      <w:r w:rsidR="003B02FE">
        <w:rPr>
          <w:b/>
          <w:bCs w:val="0"/>
          <w:sz w:val="40"/>
          <w:szCs w:val="40"/>
        </w:rPr>
        <w:t>CONSORTIUM AGREEMENT GUIDELINES</w:t>
      </w:r>
    </w:p>
    <w:p w14:paraId="53123DD3" w14:textId="5D475338" w:rsidR="00854FDA" w:rsidRDefault="002F598B" w:rsidP="00854FDA">
      <w:pPr>
        <w:pStyle w:val="Textoindependiente"/>
        <w:jc w:val="center"/>
        <w:rPr>
          <w:b/>
          <w:bCs w:val="0"/>
          <w:sz w:val="40"/>
          <w:szCs w:val="40"/>
        </w:rPr>
      </w:pPr>
      <w:r>
        <w:rPr>
          <w:b/>
          <w:bCs w:val="0"/>
          <w:sz w:val="40"/>
          <w:szCs w:val="40"/>
        </w:rPr>
        <w:t>Qatar</w:t>
      </w:r>
      <w:r w:rsidR="00B45B07">
        <w:rPr>
          <w:b/>
          <w:bCs w:val="0"/>
          <w:sz w:val="40"/>
          <w:szCs w:val="40"/>
        </w:rPr>
        <w:t>-Spa</w:t>
      </w:r>
      <w:r w:rsidR="00854FDA">
        <w:rPr>
          <w:b/>
          <w:bCs w:val="0"/>
          <w:sz w:val="40"/>
          <w:szCs w:val="40"/>
        </w:rPr>
        <w:t>in</w:t>
      </w:r>
      <w:r w:rsidR="00B45B07">
        <w:rPr>
          <w:b/>
          <w:bCs w:val="0"/>
          <w:sz w:val="40"/>
          <w:szCs w:val="40"/>
        </w:rPr>
        <w:t xml:space="preserve"> </w:t>
      </w:r>
      <w:r w:rsidR="00854FDA">
        <w:rPr>
          <w:b/>
          <w:bCs w:val="0"/>
          <w:sz w:val="40"/>
          <w:szCs w:val="40"/>
        </w:rPr>
        <w:t>Innovation</w:t>
      </w:r>
      <w:r w:rsidR="00DF4F26">
        <w:rPr>
          <w:b/>
          <w:bCs w:val="0"/>
          <w:sz w:val="40"/>
          <w:szCs w:val="40"/>
        </w:rPr>
        <w:t xml:space="preserve"> Program </w:t>
      </w:r>
    </w:p>
    <w:p w14:paraId="6118D7B9" w14:textId="77777777" w:rsidR="00046D17" w:rsidRPr="00145A2F" w:rsidRDefault="00046D17">
      <w:pPr>
        <w:rPr>
          <w:rFonts w:ascii="Arial" w:hAnsi="Arial"/>
          <w:lang w:val="en-GB"/>
        </w:rPr>
      </w:pPr>
    </w:p>
    <w:p w14:paraId="42C168A6" w14:textId="77777777" w:rsidR="00E34686" w:rsidRDefault="00E34686">
      <w:pPr>
        <w:rPr>
          <w:rFonts w:asciiTheme="minorBidi" w:hAnsiTheme="minorBidi" w:cstheme="minorBidi"/>
          <w:lang w:val="en-GB"/>
        </w:rPr>
      </w:pPr>
    </w:p>
    <w:p w14:paraId="7293ACFF" w14:textId="0619EE9A" w:rsidR="00A050D2" w:rsidRPr="00C06431" w:rsidRDefault="00A050D2" w:rsidP="00C06431">
      <w:pPr>
        <w:pStyle w:val="BodyText1"/>
        <w:ind w:firstLine="0"/>
        <w:jc w:val="both"/>
        <w:rPr>
          <w:rFonts w:asciiTheme="minorHAnsi" w:hAnsiTheme="minorHAnsi" w:cstheme="minorHAnsi"/>
          <w:szCs w:val="22"/>
          <w:lang w:val="en-GB"/>
        </w:rPr>
      </w:pPr>
      <w:r w:rsidRPr="00E91EDC">
        <w:rPr>
          <w:rFonts w:asciiTheme="minorHAnsi" w:hAnsiTheme="minorHAnsi" w:cstheme="minorHAnsi"/>
          <w:szCs w:val="22"/>
        </w:rPr>
        <w:t>For the QASIP application process, co-applicants must submit a</w:t>
      </w:r>
      <w:r w:rsidR="00BC5B58">
        <w:rPr>
          <w:rFonts w:asciiTheme="minorHAnsi" w:hAnsiTheme="minorHAnsi" w:cstheme="minorHAnsi"/>
          <w:szCs w:val="22"/>
        </w:rPr>
        <w:t xml:space="preserve"> </w:t>
      </w:r>
      <w:r w:rsidR="00BF58D7">
        <w:rPr>
          <w:rFonts w:asciiTheme="minorHAnsi" w:hAnsiTheme="minorHAnsi" w:cstheme="minorHAnsi"/>
          <w:szCs w:val="22"/>
        </w:rPr>
        <w:t xml:space="preserve">draft </w:t>
      </w:r>
      <w:r w:rsidRPr="00BF58D7">
        <w:rPr>
          <w:rFonts w:asciiTheme="minorHAnsi" w:hAnsiTheme="minorHAnsi" w:cstheme="minorHAnsi"/>
          <w:szCs w:val="22"/>
          <w:u w:val="single"/>
        </w:rPr>
        <w:t xml:space="preserve">Consortium Agreement </w:t>
      </w:r>
      <w:r w:rsidRPr="00E91EDC">
        <w:rPr>
          <w:rFonts w:asciiTheme="minorHAnsi" w:hAnsiTheme="minorHAnsi" w:cstheme="minorHAnsi"/>
          <w:szCs w:val="22"/>
        </w:rPr>
        <w:t xml:space="preserve">in English along with the QASIP application form. </w:t>
      </w:r>
      <w:r w:rsidR="001758EF" w:rsidRPr="00E91EDC">
        <w:rPr>
          <w:rFonts w:asciiTheme="minorHAnsi" w:hAnsiTheme="minorHAnsi" w:cstheme="minorHAnsi"/>
          <w:szCs w:val="22"/>
        </w:rPr>
        <w:t>C</w:t>
      </w:r>
      <w:r w:rsidRPr="00E91EDC">
        <w:rPr>
          <w:rFonts w:asciiTheme="minorHAnsi" w:hAnsiTheme="minorHAnsi" w:cstheme="minorHAnsi"/>
          <w:szCs w:val="22"/>
        </w:rPr>
        <w:t xml:space="preserve">o-applicants should agree upon the ownership, access rights and exploitation of intellectual property generated during the co-operation, to be submitted to CDTI and QRDI. </w:t>
      </w:r>
      <w:r w:rsidR="00181E46" w:rsidRPr="007D3D74">
        <w:rPr>
          <w:rFonts w:asciiTheme="minorHAnsi" w:hAnsiTheme="minorHAnsi" w:cstheme="minorHAnsi"/>
          <w:szCs w:val="22"/>
        </w:rPr>
        <w:t>An unsigned draft version of the agreement can be submitted</w:t>
      </w:r>
      <w:r w:rsidR="00181E46" w:rsidRPr="00E91EDC">
        <w:rPr>
          <w:rFonts w:asciiTheme="minorHAnsi" w:hAnsiTheme="minorHAnsi" w:cstheme="minorHAnsi"/>
          <w:szCs w:val="22"/>
        </w:rPr>
        <w:t xml:space="preserve"> </w:t>
      </w:r>
      <w:r w:rsidR="00181E46">
        <w:rPr>
          <w:rFonts w:asciiTheme="minorHAnsi" w:hAnsiTheme="minorHAnsi" w:cstheme="minorHAnsi"/>
          <w:szCs w:val="22"/>
        </w:rPr>
        <w:t xml:space="preserve">at </w:t>
      </w:r>
      <w:r w:rsidR="00B56D86">
        <w:rPr>
          <w:rFonts w:asciiTheme="minorHAnsi" w:hAnsiTheme="minorHAnsi" w:cstheme="minorHAnsi"/>
          <w:szCs w:val="22"/>
        </w:rPr>
        <w:t xml:space="preserve">the first </w:t>
      </w:r>
      <w:r w:rsidR="00181E46">
        <w:rPr>
          <w:rFonts w:asciiTheme="minorHAnsi" w:hAnsiTheme="minorHAnsi" w:cstheme="minorHAnsi"/>
          <w:szCs w:val="22"/>
        </w:rPr>
        <w:t xml:space="preserve">stage of the application process, </w:t>
      </w:r>
      <w:r w:rsidR="00E37C02" w:rsidRPr="00C06431">
        <w:rPr>
          <w:rFonts w:asciiTheme="minorHAnsi" w:hAnsiTheme="minorHAnsi" w:cstheme="minorHAnsi"/>
          <w:szCs w:val="22"/>
        </w:rPr>
        <w:t>if</w:t>
      </w:r>
      <w:r w:rsidR="00C06431" w:rsidRPr="00C06431">
        <w:rPr>
          <w:rFonts w:asciiTheme="minorHAnsi" w:hAnsiTheme="minorHAnsi" w:cstheme="minorHAnsi"/>
          <w:szCs w:val="22"/>
        </w:rPr>
        <w:t xml:space="preserve"> an applicant passes the preliminary review stage (eligibility check) they will be asked to submit the final version of the consortium agreement dully signed and dated by all applicants. </w:t>
      </w:r>
    </w:p>
    <w:p w14:paraId="3413D62D" w14:textId="77777777" w:rsidR="001758EF" w:rsidRPr="00E91EDC" w:rsidRDefault="001758EF" w:rsidP="00226586">
      <w:pPr>
        <w:jc w:val="both"/>
        <w:rPr>
          <w:rFonts w:asciiTheme="minorHAnsi" w:hAnsiTheme="minorHAnsi" w:cstheme="minorHAnsi"/>
          <w:sz w:val="22"/>
          <w:szCs w:val="22"/>
          <w:lang w:val="en-GB"/>
        </w:rPr>
      </w:pPr>
    </w:p>
    <w:p w14:paraId="3D6F430E" w14:textId="1B32E7BD" w:rsidR="009E6375" w:rsidRPr="00E91EDC" w:rsidRDefault="00AF5915" w:rsidP="00226586">
      <w:pPr>
        <w:jc w:val="both"/>
        <w:rPr>
          <w:rFonts w:asciiTheme="minorHAnsi" w:hAnsiTheme="minorHAnsi" w:cstheme="minorHAnsi"/>
          <w:sz w:val="22"/>
          <w:szCs w:val="22"/>
          <w:lang w:val="en-GB"/>
        </w:rPr>
      </w:pPr>
      <w:r w:rsidRPr="00E91EDC">
        <w:rPr>
          <w:rFonts w:asciiTheme="minorHAnsi" w:hAnsiTheme="minorHAnsi" w:cstheme="minorHAnsi"/>
          <w:sz w:val="22"/>
          <w:szCs w:val="22"/>
          <w:lang w:val="en-GB"/>
        </w:rPr>
        <w:t xml:space="preserve">This document aims to assist applicants in drawing up </w:t>
      </w:r>
      <w:r w:rsidR="001758EF" w:rsidRPr="00E91EDC">
        <w:rPr>
          <w:rFonts w:asciiTheme="minorHAnsi" w:hAnsiTheme="minorHAnsi" w:cstheme="minorHAnsi"/>
          <w:sz w:val="22"/>
          <w:szCs w:val="22"/>
          <w:lang w:val="en-GB"/>
        </w:rPr>
        <w:t>this</w:t>
      </w:r>
      <w:r w:rsidRPr="00E91EDC">
        <w:rPr>
          <w:rFonts w:asciiTheme="minorHAnsi" w:hAnsiTheme="minorHAnsi" w:cstheme="minorHAnsi"/>
          <w:sz w:val="22"/>
          <w:szCs w:val="22"/>
          <w:lang w:val="en-GB"/>
        </w:rPr>
        <w:t xml:space="preserve"> consortium agreement for </w:t>
      </w:r>
      <w:r w:rsidR="00394E3E" w:rsidRPr="00E91EDC">
        <w:rPr>
          <w:rFonts w:asciiTheme="minorHAnsi" w:hAnsiTheme="minorHAnsi" w:cstheme="minorHAnsi"/>
          <w:sz w:val="22"/>
          <w:szCs w:val="22"/>
          <w:lang w:val="en-GB"/>
        </w:rPr>
        <w:t>QASIP</w:t>
      </w:r>
      <w:r w:rsidR="001758EF" w:rsidRPr="00E91EDC">
        <w:rPr>
          <w:rFonts w:asciiTheme="minorHAnsi" w:hAnsiTheme="minorHAnsi" w:cstheme="minorHAnsi"/>
          <w:sz w:val="22"/>
          <w:szCs w:val="22"/>
          <w:lang w:val="en-GB"/>
        </w:rPr>
        <w:t>. It</w:t>
      </w:r>
      <w:r w:rsidRPr="00E91EDC">
        <w:rPr>
          <w:rFonts w:asciiTheme="minorHAnsi" w:hAnsiTheme="minorHAnsi" w:cstheme="minorHAnsi"/>
          <w:sz w:val="22"/>
          <w:szCs w:val="22"/>
          <w:lang w:val="en-GB"/>
        </w:rPr>
        <w:t xml:space="preserve"> should set the framework for a successful project implementation (</w:t>
      </w:r>
      <w:r w:rsidR="00CA4EB0" w:rsidRPr="00E91EDC">
        <w:rPr>
          <w:rFonts w:asciiTheme="minorHAnsi" w:hAnsiTheme="minorHAnsi" w:cstheme="minorHAnsi"/>
          <w:sz w:val="22"/>
          <w:szCs w:val="22"/>
          <w:lang w:val="en-GB"/>
        </w:rPr>
        <w:t>i.e.,</w:t>
      </w:r>
      <w:r w:rsidRPr="00E91EDC">
        <w:rPr>
          <w:rFonts w:asciiTheme="minorHAnsi" w:hAnsiTheme="minorHAnsi" w:cstheme="minorHAnsi"/>
          <w:sz w:val="22"/>
          <w:szCs w:val="22"/>
          <w:lang w:val="en-GB"/>
        </w:rPr>
        <w:t xml:space="preserve"> settle all issues that might hamper the smooth and seamless cooperation of the different actors for the different parts of the project). It should in principle be negotiated and concluded before </w:t>
      </w:r>
      <w:r w:rsidR="00162BE2" w:rsidRPr="00E91EDC">
        <w:rPr>
          <w:rFonts w:asciiTheme="minorHAnsi" w:hAnsiTheme="minorHAnsi" w:cstheme="minorHAnsi"/>
          <w:sz w:val="22"/>
          <w:szCs w:val="22"/>
          <w:lang w:val="en-GB"/>
        </w:rPr>
        <w:t xml:space="preserve">submitting the application. </w:t>
      </w:r>
    </w:p>
    <w:p w14:paraId="58B13362" w14:textId="77777777" w:rsidR="00162BE2" w:rsidRPr="00E91EDC" w:rsidRDefault="00162BE2" w:rsidP="00226586">
      <w:pPr>
        <w:jc w:val="both"/>
        <w:rPr>
          <w:rFonts w:asciiTheme="minorHAnsi" w:hAnsiTheme="minorHAnsi" w:cstheme="minorHAnsi"/>
          <w:sz w:val="22"/>
          <w:szCs w:val="22"/>
          <w:lang w:val="en-GB"/>
        </w:rPr>
      </w:pPr>
    </w:p>
    <w:p w14:paraId="0756C403" w14:textId="02FC3305" w:rsidR="009E6375" w:rsidRPr="00E91EDC" w:rsidRDefault="009E6375" w:rsidP="00226586">
      <w:pPr>
        <w:jc w:val="both"/>
        <w:rPr>
          <w:rFonts w:asciiTheme="minorHAnsi" w:hAnsiTheme="minorHAnsi" w:cstheme="minorHAnsi"/>
          <w:sz w:val="22"/>
          <w:szCs w:val="22"/>
          <w:lang w:val="en-GB"/>
        </w:rPr>
      </w:pPr>
      <w:r w:rsidRPr="00E91EDC">
        <w:rPr>
          <w:rFonts w:asciiTheme="minorHAnsi" w:hAnsiTheme="minorHAnsi" w:cstheme="minorHAnsi"/>
          <w:sz w:val="22"/>
          <w:szCs w:val="22"/>
          <w:lang w:val="en-GB"/>
        </w:rPr>
        <w:t>You remain fully responsible for your consortium agreement. This document is necessarily general and may not address your specific needs. For complex consortia, you should seek professional legal advice if needed.</w:t>
      </w:r>
    </w:p>
    <w:p w14:paraId="752F02EF" w14:textId="77777777" w:rsidR="00D57A95" w:rsidRPr="00E91EDC" w:rsidRDefault="00D57A95" w:rsidP="00226586">
      <w:pPr>
        <w:jc w:val="both"/>
        <w:rPr>
          <w:rFonts w:asciiTheme="minorHAnsi" w:hAnsiTheme="minorHAnsi" w:cstheme="minorHAnsi"/>
          <w:sz w:val="22"/>
          <w:szCs w:val="22"/>
          <w:lang w:val="en-GB"/>
        </w:rPr>
      </w:pPr>
    </w:p>
    <w:p w14:paraId="52194038" w14:textId="2008FFE8" w:rsidR="00D57A95" w:rsidRDefault="00D57A95" w:rsidP="00226586">
      <w:pPr>
        <w:jc w:val="both"/>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 xml:space="preserve">The </w:t>
      </w:r>
      <w:r w:rsidR="00E91EDC">
        <w:rPr>
          <w:rFonts w:asciiTheme="minorHAnsi" w:eastAsiaTheme="minorHAnsi" w:hAnsiTheme="minorHAnsi" w:cstheme="minorHAnsi"/>
          <w:sz w:val="22"/>
          <w:szCs w:val="22"/>
          <w:lang w:val="en-GB" w:eastAsia="en-US" w:bidi="hi-IN"/>
        </w:rPr>
        <w:t>consortium</w:t>
      </w:r>
      <w:r w:rsidRPr="00E91EDC">
        <w:rPr>
          <w:rFonts w:asciiTheme="minorHAnsi" w:eastAsiaTheme="minorHAnsi" w:hAnsiTheme="minorHAnsi" w:cstheme="minorHAnsi"/>
          <w:sz w:val="22"/>
          <w:szCs w:val="22"/>
          <w:lang w:val="en-GB" w:eastAsia="en-US" w:bidi="hi-IN"/>
        </w:rPr>
        <w:t xml:space="preserve"> agreement between the Spanish company or companies and </w:t>
      </w:r>
      <w:r w:rsidR="00E91EDC">
        <w:rPr>
          <w:rFonts w:asciiTheme="minorHAnsi" w:eastAsiaTheme="minorHAnsi" w:hAnsiTheme="minorHAnsi" w:cstheme="minorHAnsi"/>
          <w:sz w:val="22"/>
          <w:szCs w:val="22"/>
          <w:lang w:val="en-GB" w:eastAsia="en-US" w:bidi="hi-IN"/>
        </w:rPr>
        <w:t>Qatar</w:t>
      </w:r>
      <w:r w:rsidR="00CE09D8">
        <w:rPr>
          <w:rFonts w:asciiTheme="minorHAnsi" w:eastAsiaTheme="minorHAnsi" w:hAnsiTheme="minorHAnsi" w:cstheme="minorHAnsi"/>
          <w:sz w:val="22"/>
          <w:szCs w:val="22"/>
          <w:lang w:val="en-GB" w:eastAsia="en-US" w:bidi="hi-IN"/>
        </w:rPr>
        <w:t>i company or companies should describe</w:t>
      </w:r>
      <w:r w:rsidRPr="00E91EDC">
        <w:rPr>
          <w:rFonts w:asciiTheme="minorHAnsi" w:eastAsiaTheme="minorHAnsi" w:hAnsiTheme="minorHAnsi" w:cstheme="minorHAnsi"/>
          <w:sz w:val="22"/>
          <w:szCs w:val="22"/>
          <w:lang w:val="en-GB" w:eastAsia="en-US" w:bidi="hi-IN"/>
        </w:rPr>
        <w:t>:</w:t>
      </w:r>
    </w:p>
    <w:p w14:paraId="16EECD6A" w14:textId="77777777" w:rsidR="00CE09D8" w:rsidRPr="00E91EDC" w:rsidRDefault="00CE09D8" w:rsidP="00D57A95">
      <w:pPr>
        <w:rPr>
          <w:rFonts w:asciiTheme="minorHAnsi" w:eastAsiaTheme="minorHAnsi" w:hAnsiTheme="minorHAnsi" w:cstheme="minorHAnsi"/>
          <w:sz w:val="22"/>
          <w:szCs w:val="22"/>
          <w:lang w:val="en-GB" w:eastAsia="en-US" w:bidi="hi-IN"/>
        </w:rPr>
      </w:pPr>
    </w:p>
    <w:p w14:paraId="2DC181A2"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a) Identification and definition of contractual parties</w:t>
      </w:r>
    </w:p>
    <w:p w14:paraId="7396DCCB" w14:textId="3B63FF9C"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 xml:space="preserve">b) Preamble (context, </w:t>
      </w:r>
      <w:r w:rsidR="00E37C02" w:rsidRPr="00E91EDC">
        <w:rPr>
          <w:rFonts w:asciiTheme="minorHAnsi" w:eastAsiaTheme="minorHAnsi" w:hAnsiTheme="minorHAnsi" w:cstheme="minorHAnsi"/>
          <w:sz w:val="22"/>
          <w:szCs w:val="22"/>
          <w:lang w:val="en-GB" w:eastAsia="en-US" w:bidi="hi-IN"/>
        </w:rPr>
        <w:t>objectives,</w:t>
      </w:r>
      <w:r w:rsidRPr="00E91EDC">
        <w:rPr>
          <w:rFonts w:asciiTheme="minorHAnsi" w:eastAsiaTheme="minorHAnsi" w:hAnsiTheme="minorHAnsi" w:cstheme="minorHAnsi"/>
          <w:sz w:val="22"/>
          <w:szCs w:val="22"/>
          <w:lang w:val="en-GB" w:eastAsia="en-US" w:bidi="hi-IN"/>
        </w:rPr>
        <w:t xml:space="preserve"> and scope of the cooperation)</w:t>
      </w:r>
    </w:p>
    <w:p w14:paraId="7DA159BE"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c) Definitions</w:t>
      </w:r>
    </w:p>
    <w:p w14:paraId="31FCD3EC"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d) Project description (general terms, outline the activities to be developed, structure and attribution of responsibilities…)</w:t>
      </w:r>
    </w:p>
    <w:p w14:paraId="4B5ACEFD" w14:textId="06B64D6C"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e) Project Management (of the consortium, and the procedures</w:t>
      </w:r>
      <w:r w:rsidR="00265361">
        <w:rPr>
          <w:rFonts w:asciiTheme="minorHAnsi" w:eastAsiaTheme="minorHAnsi" w:hAnsiTheme="minorHAnsi" w:cstheme="minorHAnsi"/>
          <w:sz w:val="22"/>
          <w:szCs w:val="22"/>
          <w:lang w:val="en-GB" w:eastAsia="en-US" w:bidi="hi-IN"/>
        </w:rPr>
        <w:t>)</w:t>
      </w:r>
    </w:p>
    <w:p w14:paraId="75C399F9" w14:textId="7CBB7F92"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 xml:space="preserve">f) </w:t>
      </w:r>
      <w:proofErr w:type="gramStart"/>
      <w:r w:rsidR="00226586">
        <w:rPr>
          <w:rFonts w:asciiTheme="minorHAnsi" w:eastAsiaTheme="minorHAnsi" w:hAnsiTheme="minorHAnsi" w:cstheme="minorHAnsi"/>
          <w:sz w:val="22"/>
          <w:szCs w:val="22"/>
          <w:lang w:val="en-GB" w:eastAsia="en-US" w:bidi="hi-IN"/>
        </w:rPr>
        <w:t>F</w:t>
      </w:r>
      <w:r w:rsidR="00226586" w:rsidRPr="00E91EDC">
        <w:rPr>
          <w:rFonts w:asciiTheme="minorHAnsi" w:eastAsiaTheme="minorHAnsi" w:hAnsiTheme="minorHAnsi" w:cstheme="minorHAnsi"/>
          <w:sz w:val="22"/>
          <w:szCs w:val="22"/>
          <w:lang w:val="en-GB" w:eastAsia="en-US" w:bidi="hi-IN"/>
        </w:rPr>
        <w:t>inancial</w:t>
      </w:r>
      <w:proofErr w:type="gramEnd"/>
      <w:r w:rsidRPr="00E91EDC">
        <w:rPr>
          <w:rFonts w:asciiTheme="minorHAnsi" w:eastAsiaTheme="minorHAnsi" w:hAnsiTheme="minorHAnsi" w:cstheme="minorHAnsi"/>
          <w:sz w:val="22"/>
          <w:szCs w:val="22"/>
          <w:lang w:val="en-GB" w:eastAsia="en-US" w:bidi="hi-IN"/>
        </w:rPr>
        <w:t xml:space="preserve"> aspects (budgeting, reporting documents, sources of funding)</w:t>
      </w:r>
    </w:p>
    <w:p w14:paraId="6BF6CC08" w14:textId="7517F832" w:rsidR="00D57A95" w:rsidRPr="00E91EDC" w:rsidRDefault="00D57A95" w:rsidP="222FB705">
      <w:pPr>
        <w:rPr>
          <w:rFonts w:asciiTheme="minorHAnsi" w:eastAsiaTheme="minorEastAsia" w:hAnsiTheme="minorHAnsi" w:cstheme="minorBidi"/>
          <w:sz w:val="22"/>
          <w:szCs w:val="22"/>
          <w:lang w:val="en-GB" w:eastAsia="en-US" w:bidi="hi-IN"/>
        </w:rPr>
      </w:pPr>
      <w:r w:rsidRPr="222FB705">
        <w:rPr>
          <w:rFonts w:asciiTheme="minorHAnsi" w:eastAsiaTheme="minorEastAsia" w:hAnsiTheme="minorHAnsi" w:cstheme="minorBidi"/>
          <w:sz w:val="22"/>
          <w:szCs w:val="22"/>
          <w:lang w:val="en-GB" w:eastAsia="en-US" w:bidi="hi-IN"/>
        </w:rPr>
        <w:t>g) Management of intellectual property rights</w:t>
      </w:r>
      <w:r w:rsidR="08633B8B" w:rsidRPr="222FB705">
        <w:rPr>
          <w:rFonts w:asciiTheme="minorHAnsi" w:eastAsiaTheme="minorEastAsia" w:hAnsiTheme="minorHAnsi" w:cstheme="minorBidi"/>
          <w:sz w:val="22"/>
          <w:szCs w:val="22"/>
          <w:lang w:val="en-GB" w:eastAsia="en-US" w:bidi="hi-IN"/>
        </w:rPr>
        <w:t xml:space="preserve"> </w:t>
      </w:r>
      <w:r w:rsidR="08633B8B" w:rsidRPr="002A3532">
        <w:rPr>
          <w:rFonts w:asciiTheme="minorHAnsi" w:eastAsiaTheme="minorEastAsia" w:hAnsiTheme="minorHAnsi" w:cstheme="minorBidi"/>
          <w:i/>
          <w:iCs/>
          <w:sz w:val="22"/>
          <w:szCs w:val="22"/>
          <w:lang w:val="en-GB" w:eastAsia="en-US" w:bidi="hi-IN"/>
        </w:rPr>
        <w:t>(*)</w:t>
      </w:r>
    </w:p>
    <w:p w14:paraId="75FE425E"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h) Market share.</w:t>
      </w:r>
    </w:p>
    <w:p w14:paraId="36450CE8"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i) Confidentiality requirements.</w:t>
      </w:r>
    </w:p>
    <w:p w14:paraId="120CE465"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j) Publications.</w:t>
      </w:r>
    </w:p>
    <w:p w14:paraId="13A2AE71" w14:textId="77777777" w:rsidR="00D57A95" w:rsidRPr="00E91EDC" w:rsidRDefault="00D57A95" w:rsidP="00D57A95">
      <w:pPr>
        <w:rPr>
          <w:rFonts w:asciiTheme="minorHAnsi" w:eastAsiaTheme="minorHAnsi" w:hAnsiTheme="minorHAnsi" w:cstheme="minorHAnsi"/>
          <w:sz w:val="22"/>
          <w:szCs w:val="22"/>
          <w:lang w:val="en-GB" w:eastAsia="en-US" w:bidi="hi-IN"/>
        </w:rPr>
      </w:pPr>
      <w:r w:rsidRPr="00E91EDC">
        <w:rPr>
          <w:rFonts w:asciiTheme="minorHAnsi" w:eastAsiaTheme="minorHAnsi" w:hAnsiTheme="minorHAnsi" w:cstheme="minorHAnsi"/>
          <w:sz w:val="22"/>
          <w:szCs w:val="22"/>
          <w:lang w:val="en-GB" w:eastAsia="en-US" w:bidi="hi-IN"/>
        </w:rPr>
        <w:t>k) Legal aspects.</w:t>
      </w:r>
    </w:p>
    <w:p w14:paraId="272461C1" w14:textId="40E52E21" w:rsidR="00D57A95" w:rsidRDefault="00D57A95" w:rsidP="222FB705">
      <w:pPr>
        <w:rPr>
          <w:rFonts w:asciiTheme="minorHAnsi" w:eastAsiaTheme="minorEastAsia" w:hAnsiTheme="minorHAnsi" w:cstheme="minorBidi"/>
          <w:sz w:val="22"/>
          <w:szCs w:val="22"/>
          <w:lang w:val="en-GB" w:eastAsia="en-US" w:bidi="hi-IN"/>
        </w:rPr>
      </w:pPr>
      <w:r w:rsidRPr="222FB705">
        <w:rPr>
          <w:rFonts w:asciiTheme="minorHAnsi" w:eastAsiaTheme="minorEastAsia" w:hAnsiTheme="minorHAnsi" w:cstheme="minorBidi"/>
          <w:sz w:val="22"/>
          <w:szCs w:val="22"/>
          <w:lang w:val="en-GB" w:eastAsia="en-US" w:bidi="hi-IN"/>
        </w:rPr>
        <w:t xml:space="preserve">l) </w:t>
      </w:r>
      <w:r w:rsidR="00B56D86" w:rsidRPr="222FB705">
        <w:rPr>
          <w:rFonts w:asciiTheme="minorHAnsi" w:eastAsiaTheme="minorEastAsia" w:hAnsiTheme="minorHAnsi" w:cstheme="minorBidi"/>
          <w:sz w:val="22"/>
          <w:szCs w:val="22"/>
          <w:lang w:val="en-GB" w:eastAsia="en-US" w:bidi="hi-IN"/>
        </w:rPr>
        <w:t>Annexes</w:t>
      </w:r>
      <w:r w:rsidRPr="222FB705">
        <w:rPr>
          <w:rFonts w:asciiTheme="minorHAnsi" w:eastAsiaTheme="minorEastAsia" w:hAnsiTheme="minorHAnsi" w:cstheme="minorBidi"/>
          <w:sz w:val="22"/>
          <w:szCs w:val="22"/>
          <w:lang w:val="en-GB" w:eastAsia="en-US" w:bidi="hi-IN"/>
        </w:rPr>
        <w:t xml:space="preserve"> (if needed)</w:t>
      </w:r>
    </w:p>
    <w:p w14:paraId="530717B3" w14:textId="2DD40476" w:rsidR="222FB705" w:rsidRDefault="222FB705" w:rsidP="222FB705">
      <w:pPr>
        <w:rPr>
          <w:rFonts w:asciiTheme="minorHAnsi" w:eastAsiaTheme="minorEastAsia" w:hAnsiTheme="minorHAnsi" w:cstheme="minorBidi"/>
          <w:sz w:val="22"/>
          <w:szCs w:val="22"/>
          <w:lang w:val="en-GB" w:eastAsia="en-US" w:bidi="hi-IN"/>
        </w:rPr>
      </w:pPr>
    </w:p>
    <w:p w14:paraId="787DD2E3" w14:textId="3C82351C" w:rsidR="00E37C02" w:rsidRDefault="00E37C02" w:rsidP="004877CE">
      <w:pPr>
        <w:rPr>
          <w:rFonts w:asciiTheme="minorHAnsi" w:eastAsiaTheme="minorEastAsia" w:hAnsiTheme="minorHAnsi" w:cstheme="minorBidi"/>
          <w:sz w:val="22"/>
          <w:szCs w:val="22"/>
          <w:lang w:val="en-GB" w:eastAsia="en-US" w:bidi="hi-IN"/>
        </w:rPr>
      </w:pPr>
    </w:p>
    <w:p w14:paraId="002A8990" w14:textId="5D6A7BCB" w:rsidR="222FB705" w:rsidRDefault="222FB705" w:rsidP="222FB705">
      <w:pPr>
        <w:rPr>
          <w:rFonts w:ascii="Calibri" w:eastAsia="Calibri" w:hAnsi="Calibri" w:cs="Calibri"/>
          <w:color w:val="000000" w:themeColor="text1"/>
          <w:sz w:val="22"/>
          <w:szCs w:val="22"/>
          <w:lang w:val="en-US"/>
        </w:rPr>
      </w:pPr>
    </w:p>
    <w:p w14:paraId="25E28F09" w14:textId="76580619" w:rsidR="3063DAD8" w:rsidRDefault="3063DAD8" w:rsidP="002A3532">
      <w:pPr>
        <w:spacing w:line="276" w:lineRule="auto"/>
        <w:jc w:val="both"/>
        <w:rPr>
          <w:rFonts w:ascii="Calibri" w:eastAsia="Calibri" w:hAnsi="Calibri" w:cs="Calibri"/>
          <w:i/>
          <w:iCs/>
          <w:sz w:val="16"/>
          <w:szCs w:val="16"/>
          <w:lang w:val="en-GB"/>
        </w:rPr>
      </w:pPr>
      <w:r w:rsidRPr="002A3532">
        <w:rPr>
          <w:rFonts w:ascii="Calibri" w:eastAsia="Calibri" w:hAnsi="Calibri" w:cs="Calibri"/>
          <w:i/>
          <w:iCs/>
          <w:color w:val="000000" w:themeColor="text1"/>
          <w:sz w:val="16"/>
          <w:szCs w:val="16"/>
          <w:lang w:val="en-US"/>
        </w:rPr>
        <w:t xml:space="preserve">(*) QRDI follows the QRDI Intellectual Property (IP) Policy. For further details, refer to the QRDI IP policy at link </w:t>
      </w:r>
      <w:r w:rsidRPr="222FB705">
        <w:rPr>
          <w:rFonts w:ascii="Calibri" w:eastAsia="Calibri" w:hAnsi="Calibri" w:cs="Calibri"/>
          <w:i/>
          <w:iCs/>
          <w:color w:val="000000" w:themeColor="text1"/>
          <w:sz w:val="16"/>
          <w:szCs w:val="16"/>
          <w:lang w:val="en-US"/>
        </w:rPr>
        <w:t>(</w:t>
      </w:r>
      <w:hyperlink r:id="rId11" w:history="1">
        <w:r w:rsidRPr="222FB705">
          <w:rPr>
            <w:rStyle w:val="Hipervnculo"/>
            <w:rFonts w:ascii="Calibri" w:eastAsia="Calibri" w:hAnsi="Calibri" w:cs="Calibri"/>
            <w:i/>
            <w:iCs/>
            <w:sz w:val="16"/>
            <w:szCs w:val="16"/>
            <w:lang w:val="en-US"/>
          </w:rPr>
          <w:t>Link</w:t>
        </w:r>
      </w:hyperlink>
      <w:r w:rsidRPr="222FB705">
        <w:rPr>
          <w:rFonts w:ascii="Calibri" w:eastAsia="Calibri" w:hAnsi="Calibri" w:cs="Calibri"/>
          <w:i/>
          <w:iCs/>
          <w:sz w:val="16"/>
          <w:szCs w:val="16"/>
          <w:lang w:val="en-US"/>
        </w:rPr>
        <w:t>).</w:t>
      </w:r>
      <w:r w:rsidRPr="002A3532">
        <w:rPr>
          <w:rFonts w:ascii="Calibri" w:eastAsia="Calibri" w:hAnsi="Calibri" w:cs="Calibri"/>
          <w:i/>
          <w:iCs/>
          <w:color w:val="C00000"/>
          <w:sz w:val="16"/>
          <w:szCs w:val="16"/>
          <w:lang w:val="en-US"/>
        </w:rPr>
        <w:t xml:space="preserve"> </w:t>
      </w:r>
      <w:r w:rsidRPr="002A3532">
        <w:rPr>
          <w:rFonts w:ascii="Calibri" w:eastAsia="Calibri" w:hAnsi="Calibri" w:cs="Calibri"/>
          <w:i/>
          <w:iCs/>
          <w:color w:val="000000" w:themeColor="text1"/>
          <w:sz w:val="16"/>
          <w:szCs w:val="16"/>
          <w:lang w:val="en-GB"/>
        </w:rPr>
        <w:t xml:space="preserve">If any Intellectual Property is jointly created by QRDI Awardees and CDTI beneficiaries, the terms for such IP will be outlined in the Consortium Agreement executed between the funded beneficiaries. Additionally, the beneficiaries are encouraged to establish an Intellectual Property Management Agreement, which will outline the protection, management, and exploitation of any jointly owned </w:t>
      </w:r>
      <w:r w:rsidRPr="002A3532">
        <w:rPr>
          <w:rFonts w:ascii="Calibri" w:eastAsia="Calibri" w:hAnsi="Calibri" w:cs="Calibri"/>
          <w:i/>
          <w:iCs/>
          <w:color w:val="000000" w:themeColor="text1"/>
          <w:sz w:val="16"/>
          <w:szCs w:val="16"/>
          <w:lang w:val="en-US"/>
        </w:rPr>
        <w:t>IP</w:t>
      </w:r>
      <w:r w:rsidRPr="002A3532">
        <w:rPr>
          <w:rFonts w:ascii="Calibri" w:eastAsia="Calibri" w:hAnsi="Calibri" w:cs="Calibri"/>
          <w:i/>
          <w:iCs/>
          <w:color w:val="000000" w:themeColor="text1"/>
          <w:sz w:val="16"/>
          <w:szCs w:val="16"/>
          <w:lang w:val="en-GB"/>
        </w:rPr>
        <w:t>.</w:t>
      </w:r>
      <w:r w:rsidRPr="222FB705">
        <w:rPr>
          <w:rFonts w:ascii="Calibri" w:eastAsia="Calibri" w:hAnsi="Calibri" w:cs="Calibri"/>
          <w:i/>
          <w:iCs/>
          <w:color w:val="000000" w:themeColor="text1"/>
          <w:sz w:val="16"/>
          <w:szCs w:val="16"/>
          <w:lang w:val="en-GB"/>
        </w:rPr>
        <w:t xml:space="preserve"> </w:t>
      </w:r>
      <w:r w:rsidRPr="002A3532">
        <w:rPr>
          <w:rFonts w:ascii="Calibri" w:eastAsia="Calibri" w:hAnsi="Calibri" w:cs="Calibri"/>
          <w:i/>
          <w:iCs/>
          <w:sz w:val="16"/>
          <w:szCs w:val="16"/>
          <w:lang w:val="en-GB"/>
        </w:rPr>
        <w:t xml:space="preserve"> </w:t>
      </w:r>
    </w:p>
    <w:p w14:paraId="330D7CE4" w14:textId="2A1A715B" w:rsidR="222FB705" w:rsidRPr="002A3532" w:rsidRDefault="222FB705" w:rsidP="222FB705">
      <w:pPr>
        <w:spacing w:line="276" w:lineRule="auto"/>
        <w:jc w:val="both"/>
        <w:rPr>
          <w:rFonts w:ascii="Calibri" w:eastAsia="Calibri" w:hAnsi="Calibri" w:cs="Calibri"/>
          <w:i/>
          <w:iCs/>
          <w:sz w:val="16"/>
          <w:szCs w:val="16"/>
          <w:lang w:val="en-GB"/>
        </w:rPr>
      </w:pPr>
    </w:p>
    <w:p w14:paraId="2535F9D4" w14:textId="6F6D5BAF" w:rsidR="00D57A95" w:rsidRPr="00145A2F" w:rsidRDefault="3063DAD8" w:rsidP="000A5E82">
      <w:pPr>
        <w:tabs>
          <w:tab w:val="left" w:pos="0"/>
          <w:tab w:val="left" w:pos="360"/>
          <w:tab w:val="left" w:pos="0"/>
        </w:tabs>
        <w:spacing w:line="276" w:lineRule="auto"/>
        <w:rPr>
          <w:rFonts w:ascii="Arial" w:eastAsiaTheme="minorHAnsi" w:hAnsi="Arial" w:cs="Arial"/>
          <w:sz w:val="22"/>
          <w:szCs w:val="22"/>
          <w:lang w:val="en-GB" w:eastAsia="en-US" w:bidi="hi-IN"/>
        </w:rPr>
      </w:pPr>
      <w:r w:rsidRPr="002A3532">
        <w:rPr>
          <w:rFonts w:ascii="Calibri" w:eastAsia="Calibri" w:hAnsi="Calibri" w:cs="Calibri"/>
          <w:i/>
          <w:iCs/>
          <w:sz w:val="16"/>
          <w:szCs w:val="16"/>
          <w:lang w:val="en-US"/>
        </w:rPr>
        <w:t xml:space="preserve">Link to IP policy: </w:t>
      </w:r>
      <w:hyperlink r:id="rId12" w:history="1">
        <w:r w:rsidRPr="222FB705">
          <w:rPr>
            <w:rStyle w:val="Hipervnculo"/>
            <w:rFonts w:ascii="Calibri" w:eastAsia="Calibri" w:hAnsi="Calibri" w:cs="Calibri"/>
            <w:sz w:val="16"/>
            <w:szCs w:val="16"/>
            <w:lang w:val="en-US"/>
          </w:rPr>
          <w:t>https://qrdiconnect.blob.core.windows.net/downloads/QRDI%20Intellectual%20Property%20Policy.pdf</w:t>
        </w:r>
      </w:hyperlink>
    </w:p>
    <w:sectPr w:rsidR="00D57A95" w:rsidRPr="00145A2F" w:rsidSect="00491539">
      <w:headerReference w:type="default" r:id="rId13"/>
      <w:footerReference w:type="even" r:id="rId14"/>
      <w:footerReference w:type="default" r:id="rId15"/>
      <w:headerReference w:type="first" r:id="rId16"/>
      <w:footerReference w:type="first" r:id="rId17"/>
      <w:pgSz w:w="11906" w:h="16838" w:code="9"/>
      <w:pgMar w:top="1843" w:right="851" w:bottom="1134" w:left="851" w:header="720" w:footer="720" w:gutter="0"/>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2C92" w14:textId="77777777" w:rsidR="00EF1DEF" w:rsidRDefault="00EF1DEF">
      <w:r>
        <w:separator/>
      </w:r>
    </w:p>
  </w:endnote>
  <w:endnote w:type="continuationSeparator" w:id="0">
    <w:p w14:paraId="52B05267" w14:textId="77777777" w:rsidR="00EF1DEF" w:rsidRDefault="00EF1DEF">
      <w:r>
        <w:continuationSeparator/>
      </w:r>
    </w:p>
  </w:endnote>
  <w:endnote w:type="continuationNotice" w:id="1">
    <w:p w14:paraId="6EDCF4C2" w14:textId="77777777" w:rsidR="00EF1DEF" w:rsidRDefault="00EF1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E12" w14:textId="77777777" w:rsidR="00FE7EDD" w:rsidRDefault="00FE7EDD" w:rsidP="001E7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B903D5" w14:textId="77777777" w:rsidR="00FE7EDD" w:rsidRDefault="00FE7EDD" w:rsidP="001E72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D8A1" w14:textId="77777777" w:rsidR="001E7240" w:rsidRPr="001E7240" w:rsidRDefault="001E7240" w:rsidP="001E7240">
    <w:pPr>
      <w:pStyle w:val="Piedepgina"/>
      <w:framePr w:wrap="around" w:vAnchor="text" w:hAnchor="margin" w:xAlign="right" w:y="1"/>
      <w:rPr>
        <w:rStyle w:val="Nmerodepgina"/>
        <w:rFonts w:ascii="Arial" w:hAnsi="Arial" w:cs="Arial"/>
      </w:rPr>
    </w:pPr>
    <w:r w:rsidRPr="001E7240">
      <w:rPr>
        <w:rStyle w:val="Nmerodepgina"/>
        <w:rFonts w:ascii="Arial" w:hAnsi="Arial" w:cs="Arial"/>
      </w:rPr>
      <w:fldChar w:fldCharType="begin"/>
    </w:r>
    <w:r w:rsidRPr="001E7240">
      <w:rPr>
        <w:rStyle w:val="Nmerodepgina"/>
        <w:rFonts w:ascii="Arial" w:hAnsi="Arial" w:cs="Arial"/>
      </w:rPr>
      <w:instrText xml:space="preserve">PAGE  </w:instrText>
    </w:r>
    <w:r w:rsidRPr="001E7240">
      <w:rPr>
        <w:rStyle w:val="Nmerodepgina"/>
        <w:rFonts w:ascii="Arial" w:hAnsi="Arial" w:cs="Arial"/>
      </w:rPr>
      <w:fldChar w:fldCharType="separate"/>
    </w:r>
    <w:r w:rsidR="005264EB">
      <w:rPr>
        <w:rStyle w:val="Nmerodepgina"/>
        <w:rFonts w:ascii="Arial" w:hAnsi="Arial" w:cs="Arial"/>
        <w:noProof/>
      </w:rPr>
      <w:t>12</w:t>
    </w:r>
    <w:r w:rsidRPr="001E7240">
      <w:rPr>
        <w:rStyle w:val="Nmerodepgina"/>
        <w:rFonts w:ascii="Arial" w:hAnsi="Arial" w:cs="Arial"/>
      </w:rPr>
      <w:fldChar w:fldCharType="end"/>
    </w:r>
  </w:p>
  <w:p w14:paraId="38F4453D" w14:textId="77777777" w:rsidR="00ED5F7A" w:rsidRPr="001E7240" w:rsidRDefault="00ED5F7A" w:rsidP="00ED5F7A">
    <w:pPr>
      <w:ind w:right="360"/>
      <w:rPr>
        <w:rFonts w:ascii="Arial" w:hAnsi="Arial" w:cs="Arial"/>
        <w:i/>
      </w:rPr>
    </w:pPr>
    <w:r>
      <w:rPr>
        <w:rFonts w:ascii="Arial" w:hAnsi="Arial" w:cs="Arial"/>
        <w:i/>
      </w:rPr>
      <w:t xml:space="preserve">Consortium </w:t>
    </w:r>
    <w:proofErr w:type="spellStart"/>
    <w:r>
      <w:rPr>
        <w:rFonts w:ascii="Arial" w:hAnsi="Arial" w:cs="Arial"/>
        <w:i/>
      </w:rPr>
      <w:t>agreement</w:t>
    </w:r>
    <w:proofErr w:type="spellEnd"/>
    <w:r>
      <w:rPr>
        <w:rFonts w:ascii="Arial" w:hAnsi="Arial" w:cs="Arial"/>
        <w:i/>
      </w:rPr>
      <w:t xml:space="preserve"> </w:t>
    </w:r>
    <w:proofErr w:type="spellStart"/>
    <w:r>
      <w:rPr>
        <w:rFonts w:ascii="Arial" w:hAnsi="Arial" w:cs="Arial"/>
        <w:i/>
      </w:rPr>
      <w:t>guidelines</w:t>
    </w:r>
    <w:proofErr w:type="spellEnd"/>
    <w:r>
      <w:rPr>
        <w:rFonts w:ascii="Arial" w:hAnsi="Arial" w:cs="Arial"/>
        <w:i/>
      </w:rPr>
      <w:t xml:space="preserve"> QASIP Program</w:t>
    </w:r>
  </w:p>
  <w:p w14:paraId="59909E9C" w14:textId="3B1F4058" w:rsidR="00FE7EDD" w:rsidRPr="001E7240" w:rsidRDefault="00FE7EDD" w:rsidP="00ED5F7A">
    <w:pPr>
      <w:ind w:right="360"/>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A138" w14:textId="377D2811" w:rsidR="000F44C4" w:rsidRPr="001E7240" w:rsidRDefault="00265361" w:rsidP="00265361">
    <w:pPr>
      <w:ind w:right="360"/>
      <w:rPr>
        <w:rFonts w:ascii="Arial" w:hAnsi="Arial" w:cs="Arial"/>
        <w:i/>
      </w:rPr>
    </w:pPr>
    <w:r>
      <w:rPr>
        <w:rFonts w:ascii="Arial" w:hAnsi="Arial" w:cs="Arial"/>
        <w:i/>
      </w:rPr>
      <w:t xml:space="preserve">Consortium </w:t>
    </w:r>
    <w:proofErr w:type="spellStart"/>
    <w:r>
      <w:rPr>
        <w:rFonts w:ascii="Arial" w:hAnsi="Arial" w:cs="Arial"/>
        <w:i/>
      </w:rPr>
      <w:t>agreement</w:t>
    </w:r>
    <w:proofErr w:type="spellEnd"/>
    <w:r>
      <w:rPr>
        <w:rFonts w:ascii="Arial" w:hAnsi="Arial" w:cs="Arial"/>
        <w:i/>
      </w:rPr>
      <w:t xml:space="preserve"> </w:t>
    </w:r>
    <w:proofErr w:type="spellStart"/>
    <w:r>
      <w:rPr>
        <w:rFonts w:ascii="Arial" w:hAnsi="Arial" w:cs="Arial"/>
        <w:i/>
      </w:rPr>
      <w:t>guidelines</w:t>
    </w:r>
    <w:proofErr w:type="spellEnd"/>
    <w:r w:rsidR="000F44C4">
      <w:rPr>
        <w:rFonts w:ascii="Arial" w:hAnsi="Arial" w:cs="Arial"/>
        <w:i/>
      </w:rPr>
      <w:t xml:space="preserve"> </w:t>
    </w:r>
    <w:r w:rsidR="002F598B">
      <w:rPr>
        <w:rFonts w:ascii="Arial" w:hAnsi="Arial" w:cs="Arial"/>
        <w:i/>
      </w:rPr>
      <w:t>QASIP</w:t>
    </w:r>
    <w:r w:rsidR="000F44C4">
      <w:rPr>
        <w:rFonts w:ascii="Arial" w:hAnsi="Arial" w:cs="Arial"/>
        <w:i/>
      </w:rPr>
      <w:t xml:space="preserve"> Program</w:t>
    </w:r>
  </w:p>
  <w:p w14:paraId="532A938B" w14:textId="77777777" w:rsidR="000F44C4" w:rsidRDefault="000F4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9B1" w14:textId="77777777" w:rsidR="00EF1DEF" w:rsidRDefault="00EF1DEF">
      <w:r>
        <w:separator/>
      </w:r>
    </w:p>
  </w:footnote>
  <w:footnote w:type="continuationSeparator" w:id="0">
    <w:p w14:paraId="0E08C377" w14:textId="77777777" w:rsidR="00EF1DEF" w:rsidRDefault="00EF1DEF">
      <w:r>
        <w:continuationSeparator/>
      </w:r>
    </w:p>
  </w:footnote>
  <w:footnote w:type="continuationNotice" w:id="1">
    <w:p w14:paraId="78FC60C4" w14:textId="77777777" w:rsidR="00EF1DEF" w:rsidRDefault="00EF1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E6B" w14:textId="77777777" w:rsidR="00626F8C" w:rsidRDefault="00626F8C">
    <w:pPr>
      <w:pStyle w:val="Encabezado"/>
    </w:pPr>
  </w:p>
  <w:p w14:paraId="35709FD6" w14:textId="77777777" w:rsidR="00626F8C" w:rsidRDefault="00626F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9F3" w14:textId="5C8AEA79" w:rsidR="00626F8C" w:rsidRDefault="006F0867" w:rsidP="006F0867">
    <w:pPr>
      <w:pStyle w:val="Encabezado"/>
      <w:tabs>
        <w:tab w:val="clear" w:pos="8504"/>
        <w:tab w:val="right" w:pos="10204"/>
      </w:tabs>
    </w:pPr>
    <w:r>
      <w:rPr>
        <w:rFonts w:ascii="Arial" w:eastAsia="Batang" w:hAnsi="Arial" w:cs="Arial"/>
        <w:b/>
        <w:noProof/>
        <w:sz w:val="36"/>
        <w:szCs w:val="36"/>
        <w:lang w:val="es-ES"/>
      </w:rPr>
      <w:drawing>
        <wp:inline distT="0" distB="0" distL="0" distR="0" wp14:anchorId="45335C6D" wp14:editId="2583B1D5">
          <wp:extent cx="857619" cy="962025"/>
          <wp:effectExtent l="0" t="0" r="0" b="0"/>
          <wp:docPr id="31" name="Picture 3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rotWithShape="1">
                  <a:blip r:embed="rId1">
                    <a:extLst>
                      <a:ext uri="{28A0092B-C50C-407E-A947-70E740481C1C}">
                        <a14:useLocalDpi xmlns:a14="http://schemas.microsoft.com/office/drawing/2010/main" val="0"/>
                      </a:ext>
                    </a:extLst>
                  </a:blip>
                  <a:srcRect l="21500" t="18500" r="21000" b="17000"/>
                  <a:stretch/>
                </pic:blipFill>
                <pic:spPr bwMode="auto">
                  <a:xfrm>
                    <a:off x="0" y="0"/>
                    <a:ext cx="861324" cy="966181"/>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8F7BD4">
      <w:rPr>
        <w:noProof/>
      </w:rPr>
      <w:drawing>
        <wp:inline distT="0" distB="0" distL="0" distR="0" wp14:anchorId="58520955" wp14:editId="64242135">
          <wp:extent cx="2923038" cy="515113"/>
          <wp:effectExtent l="0" t="0" r="0" b="0"/>
          <wp:docPr id="20410982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09823"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923038" cy="515113"/>
                  </a:xfrm>
                  <a:prstGeom prst="rect">
                    <a:avLst/>
                  </a:prstGeom>
                </pic:spPr>
              </pic:pic>
            </a:graphicData>
          </a:graphic>
        </wp:inline>
      </w:drawing>
    </w:r>
    <w:r w:rsidR="002F598B">
      <w:t xml:space="preserve">            </w:t>
    </w:r>
  </w:p>
  <w:p w14:paraId="1F8F8002" w14:textId="77777777" w:rsidR="00265361" w:rsidRPr="00EB51E7" w:rsidRDefault="00265361">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622" w:hanging="491"/>
      </w:pPr>
      <w:rPr>
        <w:rFonts w:ascii="Arial" w:hAnsi="Arial" w:cs="Arial"/>
        <w:b/>
        <w:bCs/>
        <w:spacing w:val="-9"/>
        <w:w w:val="100"/>
        <w:sz w:val="22"/>
        <w:szCs w:val="22"/>
      </w:rPr>
    </w:lvl>
    <w:lvl w:ilvl="1">
      <w:start w:val="1"/>
      <w:numFmt w:val="decimal"/>
      <w:lvlText w:val="%2."/>
      <w:lvlJc w:val="left"/>
      <w:pPr>
        <w:ind w:left="972" w:hanging="360"/>
      </w:pPr>
      <w:rPr>
        <w:rFonts w:ascii="Arial" w:hAnsi="Arial" w:cs="Arial"/>
        <w:b w:val="0"/>
        <w:bCs w:val="0"/>
        <w:spacing w:val="-1"/>
        <w:w w:val="100"/>
        <w:sz w:val="22"/>
        <w:szCs w:val="22"/>
      </w:rPr>
    </w:lvl>
    <w:lvl w:ilvl="2">
      <w:start w:val="1"/>
      <w:numFmt w:val="lowerLetter"/>
      <w:lvlText w:val="%3."/>
      <w:lvlJc w:val="left"/>
      <w:pPr>
        <w:ind w:left="1572" w:hanging="360"/>
      </w:pPr>
      <w:rPr>
        <w:rFonts w:ascii="Arial" w:hAnsi="Arial" w:cs="Arial"/>
        <w:b w:val="0"/>
        <w:bCs w:val="0"/>
        <w:spacing w:val="-1"/>
        <w:w w:val="100"/>
        <w:sz w:val="22"/>
        <w:szCs w:val="22"/>
      </w:rPr>
    </w:lvl>
    <w:lvl w:ilvl="3">
      <w:numFmt w:val="bullet"/>
      <w:lvlText w:val="•"/>
      <w:lvlJc w:val="left"/>
      <w:pPr>
        <w:ind w:left="2693" w:hanging="360"/>
      </w:pPr>
    </w:lvl>
    <w:lvl w:ilvl="4">
      <w:numFmt w:val="bullet"/>
      <w:lvlText w:val="•"/>
      <w:lvlJc w:val="left"/>
      <w:pPr>
        <w:ind w:left="3806" w:hanging="360"/>
      </w:pPr>
    </w:lvl>
    <w:lvl w:ilvl="5">
      <w:numFmt w:val="bullet"/>
      <w:lvlText w:val="•"/>
      <w:lvlJc w:val="left"/>
      <w:pPr>
        <w:ind w:left="4919" w:hanging="360"/>
      </w:pPr>
    </w:lvl>
    <w:lvl w:ilvl="6">
      <w:numFmt w:val="bullet"/>
      <w:lvlText w:val="•"/>
      <w:lvlJc w:val="left"/>
      <w:pPr>
        <w:ind w:left="6033" w:hanging="360"/>
      </w:pPr>
    </w:lvl>
    <w:lvl w:ilvl="7">
      <w:numFmt w:val="bullet"/>
      <w:lvlText w:val="•"/>
      <w:lvlJc w:val="left"/>
      <w:pPr>
        <w:ind w:left="7146" w:hanging="360"/>
      </w:pPr>
    </w:lvl>
    <w:lvl w:ilvl="8">
      <w:numFmt w:val="bullet"/>
      <w:lvlText w:val="•"/>
      <w:lvlJc w:val="left"/>
      <w:pPr>
        <w:ind w:left="8259" w:hanging="360"/>
      </w:pPr>
    </w:lvl>
  </w:abstractNum>
  <w:abstractNum w:abstractNumId="1" w15:restartNumberingAfterBreak="0">
    <w:nsid w:val="03F170A1"/>
    <w:multiLevelType w:val="hybridMultilevel"/>
    <w:tmpl w:val="B0264402"/>
    <w:lvl w:ilvl="0" w:tplc="1BBC59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6EF3"/>
    <w:multiLevelType w:val="hybridMultilevel"/>
    <w:tmpl w:val="6EBA6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091677"/>
    <w:multiLevelType w:val="hybridMultilevel"/>
    <w:tmpl w:val="0866B0D4"/>
    <w:lvl w:ilvl="0" w:tplc="0809000F">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B6D42"/>
    <w:multiLevelType w:val="hybridMultilevel"/>
    <w:tmpl w:val="39E8028C"/>
    <w:lvl w:ilvl="0" w:tplc="517A1A5A">
      <w:start w:val="2"/>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61727"/>
    <w:multiLevelType w:val="hybridMultilevel"/>
    <w:tmpl w:val="87C0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00BCA"/>
    <w:multiLevelType w:val="hybridMultilevel"/>
    <w:tmpl w:val="9B046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557F6"/>
    <w:multiLevelType w:val="hybridMultilevel"/>
    <w:tmpl w:val="A1BEA7D0"/>
    <w:lvl w:ilvl="0" w:tplc="5816DF90">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5816DF90">
      <w:start w:val="1"/>
      <w:numFmt w:val="bullet"/>
      <w:lvlText w:val=""/>
      <w:lvlJc w:val="left"/>
      <w:pPr>
        <w:tabs>
          <w:tab w:val="num" w:pos="744"/>
        </w:tabs>
        <w:ind w:left="744" w:hanging="360"/>
      </w:pPr>
      <w:rPr>
        <w:rFonts w:ascii="Wingdings" w:hAnsi="Wingdings" w:hint="default"/>
        <w:color w:val="auto"/>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8" w15:restartNumberingAfterBreak="0">
    <w:nsid w:val="4DCE0BEB"/>
    <w:multiLevelType w:val="hybridMultilevel"/>
    <w:tmpl w:val="4B661F68"/>
    <w:lvl w:ilvl="0" w:tplc="0809000F">
      <w:start w:val="9"/>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A411D8"/>
    <w:multiLevelType w:val="hybridMultilevel"/>
    <w:tmpl w:val="F9BC2462"/>
    <w:lvl w:ilvl="0" w:tplc="BE069C34">
      <w:start w:val="1071"/>
      <w:numFmt w:val="bullet"/>
      <w:lvlText w:val="-"/>
      <w:lvlJc w:val="left"/>
      <w:pPr>
        <w:ind w:left="1080" w:hanging="360"/>
      </w:pPr>
      <w:rPr>
        <w:rFonts w:ascii="Calibri" w:eastAsiaTheme="minorHAnsi" w:hAnsi="Calibri"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6B5F57C5"/>
    <w:multiLevelType w:val="hybridMultilevel"/>
    <w:tmpl w:val="71E82AB6"/>
    <w:lvl w:ilvl="0" w:tplc="C6EE51D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A10FFB"/>
    <w:multiLevelType w:val="hybridMultilevel"/>
    <w:tmpl w:val="C1D0C2E6"/>
    <w:lvl w:ilvl="0" w:tplc="F09E850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95752"/>
    <w:multiLevelType w:val="hybridMultilevel"/>
    <w:tmpl w:val="623AD0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70205A"/>
    <w:multiLevelType w:val="hybridMultilevel"/>
    <w:tmpl w:val="0B528C8C"/>
    <w:lvl w:ilvl="0" w:tplc="20E41996">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56C03"/>
    <w:multiLevelType w:val="hybridMultilevel"/>
    <w:tmpl w:val="F7FC1C82"/>
    <w:lvl w:ilvl="0" w:tplc="0D3E4568">
      <w:start w:val="1"/>
      <w:numFmt w:val="decimal"/>
      <w:lvlText w:val="%1."/>
      <w:lvlJc w:val="left"/>
      <w:pPr>
        <w:ind w:left="720" w:hanging="360"/>
      </w:pPr>
    </w:lvl>
    <w:lvl w:ilvl="1" w:tplc="F5509E96">
      <w:start w:val="1"/>
      <w:numFmt w:val="decimal"/>
      <w:lvlText w:val="%2."/>
      <w:lvlJc w:val="left"/>
      <w:pPr>
        <w:ind w:left="720" w:hanging="360"/>
      </w:pPr>
    </w:lvl>
    <w:lvl w:ilvl="2" w:tplc="78E68096">
      <w:start w:val="1"/>
      <w:numFmt w:val="decimal"/>
      <w:lvlText w:val="%3."/>
      <w:lvlJc w:val="left"/>
      <w:pPr>
        <w:ind w:left="720" w:hanging="360"/>
      </w:pPr>
    </w:lvl>
    <w:lvl w:ilvl="3" w:tplc="8410EA3C">
      <w:start w:val="1"/>
      <w:numFmt w:val="decimal"/>
      <w:lvlText w:val="%4."/>
      <w:lvlJc w:val="left"/>
      <w:pPr>
        <w:ind w:left="720" w:hanging="360"/>
      </w:pPr>
    </w:lvl>
    <w:lvl w:ilvl="4" w:tplc="BFC0DDCE">
      <w:start w:val="1"/>
      <w:numFmt w:val="decimal"/>
      <w:lvlText w:val="%5."/>
      <w:lvlJc w:val="left"/>
      <w:pPr>
        <w:ind w:left="720" w:hanging="360"/>
      </w:pPr>
    </w:lvl>
    <w:lvl w:ilvl="5" w:tplc="B002D9D4">
      <w:start w:val="1"/>
      <w:numFmt w:val="decimal"/>
      <w:lvlText w:val="%6."/>
      <w:lvlJc w:val="left"/>
      <w:pPr>
        <w:ind w:left="720" w:hanging="360"/>
      </w:pPr>
    </w:lvl>
    <w:lvl w:ilvl="6" w:tplc="36F6C6B8">
      <w:start w:val="1"/>
      <w:numFmt w:val="decimal"/>
      <w:lvlText w:val="%7."/>
      <w:lvlJc w:val="left"/>
      <w:pPr>
        <w:ind w:left="720" w:hanging="360"/>
      </w:pPr>
    </w:lvl>
    <w:lvl w:ilvl="7" w:tplc="17742B98">
      <w:start w:val="1"/>
      <w:numFmt w:val="decimal"/>
      <w:lvlText w:val="%8."/>
      <w:lvlJc w:val="left"/>
      <w:pPr>
        <w:ind w:left="720" w:hanging="360"/>
      </w:pPr>
    </w:lvl>
    <w:lvl w:ilvl="8" w:tplc="D5DAB2A2">
      <w:start w:val="1"/>
      <w:numFmt w:val="decimal"/>
      <w:lvlText w:val="%9."/>
      <w:lvlJc w:val="left"/>
      <w:pPr>
        <w:ind w:left="720" w:hanging="360"/>
      </w:pPr>
    </w:lvl>
  </w:abstractNum>
  <w:num w:numId="1" w16cid:durableId="1119105287">
    <w:abstractNumId w:val="14"/>
  </w:num>
  <w:num w:numId="2" w16cid:durableId="1481729367">
    <w:abstractNumId w:val="0"/>
  </w:num>
  <w:num w:numId="3" w16cid:durableId="1933008512">
    <w:abstractNumId w:val="12"/>
  </w:num>
  <w:num w:numId="4" w16cid:durableId="1181814361">
    <w:abstractNumId w:val="1"/>
  </w:num>
  <w:num w:numId="5" w16cid:durableId="1914582759">
    <w:abstractNumId w:val="11"/>
  </w:num>
  <w:num w:numId="6" w16cid:durableId="224613212">
    <w:abstractNumId w:val="4"/>
  </w:num>
  <w:num w:numId="7" w16cid:durableId="455679615">
    <w:abstractNumId w:val="8"/>
  </w:num>
  <w:num w:numId="8" w16cid:durableId="1387031181">
    <w:abstractNumId w:val="3"/>
  </w:num>
  <w:num w:numId="9" w16cid:durableId="1140540787">
    <w:abstractNumId w:val="13"/>
  </w:num>
  <w:num w:numId="10" w16cid:durableId="838621287">
    <w:abstractNumId w:val="9"/>
  </w:num>
  <w:num w:numId="11" w16cid:durableId="797724161">
    <w:abstractNumId w:val="2"/>
  </w:num>
  <w:num w:numId="12" w16cid:durableId="1778212514">
    <w:abstractNumId w:val="5"/>
  </w:num>
  <w:num w:numId="13" w16cid:durableId="400830281">
    <w:abstractNumId w:val="6"/>
  </w:num>
  <w:num w:numId="14" w16cid:durableId="2034304996">
    <w:abstractNumId w:val="7"/>
  </w:num>
  <w:num w:numId="15" w16cid:durableId="1979413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86"/>
    <w:rsid w:val="000013A3"/>
    <w:rsid w:val="000042DE"/>
    <w:rsid w:val="00014523"/>
    <w:rsid w:val="00015D76"/>
    <w:rsid w:val="00016788"/>
    <w:rsid w:val="00022A14"/>
    <w:rsid w:val="00042166"/>
    <w:rsid w:val="00043E28"/>
    <w:rsid w:val="00046340"/>
    <w:rsid w:val="00046D17"/>
    <w:rsid w:val="00067BEF"/>
    <w:rsid w:val="00077930"/>
    <w:rsid w:val="00081439"/>
    <w:rsid w:val="00083886"/>
    <w:rsid w:val="00093987"/>
    <w:rsid w:val="000A4F6D"/>
    <w:rsid w:val="000A5E82"/>
    <w:rsid w:val="000B2A42"/>
    <w:rsid w:val="000B3CC3"/>
    <w:rsid w:val="000B599B"/>
    <w:rsid w:val="000C5A8B"/>
    <w:rsid w:val="000C6942"/>
    <w:rsid w:val="000D1A98"/>
    <w:rsid w:val="000D3501"/>
    <w:rsid w:val="000E0A20"/>
    <w:rsid w:val="000E248B"/>
    <w:rsid w:val="000E63E7"/>
    <w:rsid w:val="000F0345"/>
    <w:rsid w:val="000F0894"/>
    <w:rsid w:val="000F1C2F"/>
    <w:rsid w:val="000F44C4"/>
    <w:rsid w:val="00104B23"/>
    <w:rsid w:val="001117D9"/>
    <w:rsid w:val="00112A53"/>
    <w:rsid w:val="0011423A"/>
    <w:rsid w:val="00122349"/>
    <w:rsid w:val="001325FF"/>
    <w:rsid w:val="00133898"/>
    <w:rsid w:val="00137D4B"/>
    <w:rsid w:val="00144F9D"/>
    <w:rsid w:val="00145A2F"/>
    <w:rsid w:val="0015085B"/>
    <w:rsid w:val="0015511D"/>
    <w:rsid w:val="00162BE2"/>
    <w:rsid w:val="00171630"/>
    <w:rsid w:val="001758EF"/>
    <w:rsid w:val="001802F0"/>
    <w:rsid w:val="00181E46"/>
    <w:rsid w:val="00182D3A"/>
    <w:rsid w:val="0018346E"/>
    <w:rsid w:val="00191EEC"/>
    <w:rsid w:val="00196D10"/>
    <w:rsid w:val="001A55BA"/>
    <w:rsid w:val="001B0017"/>
    <w:rsid w:val="001B0694"/>
    <w:rsid w:val="001B0B00"/>
    <w:rsid w:val="001B21FF"/>
    <w:rsid w:val="001B7725"/>
    <w:rsid w:val="001C7179"/>
    <w:rsid w:val="001D0E58"/>
    <w:rsid w:val="001D1451"/>
    <w:rsid w:val="001E2E3D"/>
    <w:rsid w:val="001E6BA7"/>
    <w:rsid w:val="001E7240"/>
    <w:rsid w:val="001E7BE3"/>
    <w:rsid w:val="001F5DC1"/>
    <w:rsid w:val="00203DF5"/>
    <w:rsid w:val="00205BAA"/>
    <w:rsid w:val="0021185F"/>
    <w:rsid w:val="0021518C"/>
    <w:rsid w:val="00216BAA"/>
    <w:rsid w:val="002240E4"/>
    <w:rsid w:val="00224A29"/>
    <w:rsid w:val="00226586"/>
    <w:rsid w:val="002275C1"/>
    <w:rsid w:val="002321EB"/>
    <w:rsid w:val="002330A1"/>
    <w:rsid w:val="00235633"/>
    <w:rsid w:val="00244C9A"/>
    <w:rsid w:val="00254339"/>
    <w:rsid w:val="0025555C"/>
    <w:rsid w:val="00265361"/>
    <w:rsid w:val="00270220"/>
    <w:rsid w:val="00272E26"/>
    <w:rsid w:val="00274864"/>
    <w:rsid w:val="0029459F"/>
    <w:rsid w:val="00295BCE"/>
    <w:rsid w:val="0029659A"/>
    <w:rsid w:val="00297599"/>
    <w:rsid w:val="002A1117"/>
    <w:rsid w:val="002A3532"/>
    <w:rsid w:val="002A62E4"/>
    <w:rsid w:val="002A685F"/>
    <w:rsid w:val="002B1900"/>
    <w:rsid w:val="002B50D4"/>
    <w:rsid w:val="002C12A8"/>
    <w:rsid w:val="002C348D"/>
    <w:rsid w:val="002C4C38"/>
    <w:rsid w:val="002C5802"/>
    <w:rsid w:val="002D2B88"/>
    <w:rsid w:val="002E3F0C"/>
    <w:rsid w:val="002F1F25"/>
    <w:rsid w:val="002F4523"/>
    <w:rsid w:val="002F5962"/>
    <w:rsid w:val="002F598B"/>
    <w:rsid w:val="002F6256"/>
    <w:rsid w:val="002F70D7"/>
    <w:rsid w:val="002F7BCA"/>
    <w:rsid w:val="00305A9B"/>
    <w:rsid w:val="00305ECD"/>
    <w:rsid w:val="00310BB5"/>
    <w:rsid w:val="00312607"/>
    <w:rsid w:val="003138BB"/>
    <w:rsid w:val="00314D9C"/>
    <w:rsid w:val="00315169"/>
    <w:rsid w:val="003166C8"/>
    <w:rsid w:val="003167C2"/>
    <w:rsid w:val="00316C96"/>
    <w:rsid w:val="00320985"/>
    <w:rsid w:val="003307AC"/>
    <w:rsid w:val="00334E50"/>
    <w:rsid w:val="00340C80"/>
    <w:rsid w:val="00341007"/>
    <w:rsid w:val="00356BBC"/>
    <w:rsid w:val="00356CFD"/>
    <w:rsid w:val="00367D90"/>
    <w:rsid w:val="003741FC"/>
    <w:rsid w:val="0037556A"/>
    <w:rsid w:val="00385DD5"/>
    <w:rsid w:val="00386547"/>
    <w:rsid w:val="00394029"/>
    <w:rsid w:val="00394E3E"/>
    <w:rsid w:val="00395C8D"/>
    <w:rsid w:val="003A458E"/>
    <w:rsid w:val="003A4ED4"/>
    <w:rsid w:val="003A64A7"/>
    <w:rsid w:val="003B02FE"/>
    <w:rsid w:val="003B0A95"/>
    <w:rsid w:val="003B0C1B"/>
    <w:rsid w:val="003B2B72"/>
    <w:rsid w:val="003B4A15"/>
    <w:rsid w:val="003B51D9"/>
    <w:rsid w:val="003B5BD0"/>
    <w:rsid w:val="003D04F2"/>
    <w:rsid w:val="003E377B"/>
    <w:rsid w:val="003F181B"/>
    <w:rsid w:val="003F199B"/>
    <w:rsid w:val="003F437E"/>
    <w:rsid w:val="004016B7"/>
    <w:rsid w:val="004060D9"/>
    <w:rsid w:val="00407521"/>
    <w:rsid w:val="00414012"/>
    <w:rsid w:val="0041419C"/>
    <w:rsid w:val="004145C5"/>
    <w:rsid w:val="00415F30"/>
    <w:rsid w:val="00426C98"/>
    <w:rsid w:val="00427001"/>
    <w:rsid w:val="004273AE"/>
    <w:rsid w:val="0043083C"/>
    <w:rsid w:val="0043171A"/>
    <w:rsid w:val="00435D63"/>
    <w:rsid w:val="00443464"/>
    <w:rsid w:val="0045173D"/>
    <w:rsid w:val="00451D33"/>
    <w:rsid w:val="0047610C"/>
    <w:rsid w:val="00477A7F"/>
    <w:rsid w:val="0048156B"/>
    <w:rsid w:val="004877CE"/>
    <w:rsid w:val="00487CFD"/>
    <w:rsid w:val="00487E7D"/>
    <w:rsid w:val="00491539"/>
    <w:rsid w:val="00492DB5"/>
    <w:rsid w:val="00496DE6"/>
    <w:rsid w:val="00497D3A"/>
    <w:rsid w:val="004A1579"/>
    <w:rsid w:val="004A381D"/>
    <w:rsid w:val="004A42FA"/>
    <w:rsid w:val="004D5B35"/>
    <w:rsid w:val="004E10F2"/>
    <w:rsid w:val="004E12FE"/>
    <w:rsid w:val="004E614E"/>
    <w:rsid w:val="004F4071"/>
    <w:rsid w:val="00503F05"/>
    <w:rsid w:val="00507DFA"/>
    <w:rsid w:val="005173FB"/>
    <w:rsid w:val="00521121"/>
    <w:rsid w:val="00522826"/>
    <w:rsid w:val="00522CC5"/>
    <w:rsid w:val="0052549F"/>
    <w:rsid w:val="005264EB"/>
    <w:rsid w:val="00527088"/>
    <w:rsid w:val="005278CA"/>
    <w:rsid w:val="00531153"/>
    <w:rsid w:val="00533D7B"/>
    <w:rsid w:val="005342C6"/>
    <w:rsid w:val="00537360"/>
    <w:rsid w:val="005409E7"/>
    <w:rsid w:val="00541B23"/>
    <w:rsid w:val="005506D7"/>
    <w:rsid w:val="00552486"/>
    <w:rsid w:val="005528B7"/>
    <w:rsid w:val="00554D6A"/>
    <w:rsid w:val="005550CF"/>
    <w:rsid w:val="005613F5"/>
    <w:rsid w:val="0056495F"/>
    <w:rsid w:val="00564B5E"/>
    <w:rsid w:val="00565E05"/>
    <w:rsid w:val="005740B2"/>
    <w:rsid w:val="0059360D"/>
    <w:rsid w:val="0059609F"/>
    <w:rsid w:val="00596FDB"/>
    <w:rsid w:val="00597D1B"/>
    <w:rsid w:val="005A05B6"/>
    <w:rsid w:val="005A21BC"/>
    <w:rsid w:val="005A5821"/>
    <w:rsid w:val="005B32BF"/>
    <w:rsid w:val="005B5436"/>
    <w:rsid w:val="005B6085"/>
    <w:rsid w:val="005C61BA"/>
    <w:rsid w:val="005C6471"/>
    <w:rsid w:val="005D10EB"/>
    <w:rsid w:val="005D1CA5"/>
    <w:rsid w:val="005D2AD5"/>
    <w:rsid w:val="005D35BC"/>
    <w:rsid w:val="005D5362"/>
    <w:rsid w:val="005D5534"/>
    <w:rsid w:val="005E3C07"/>
    <w:rsid w:val="005E53A4"/>
    <w:rsid w:val="00602C8F"/>
    <w:rsid w:val="0060521E"/>
    <w:rsid w:val="00610084"/>
    <w:rsid w:val="00610C3D"/>
    <w:rsid w:val="006246CB"/>
    <w:rsid w:val="00626F8C"/>
    <w:rsid w:val="0062706B"/>
    <w:rsid w:val="0063327D"/>
    <w:rsid w:val="00633D0D"/>
    <w:rsid w:val="00634334"/>
    <w:rsid w:val="006356BF"/>
    <w:rsid w:val="00636617"/>
    <w:rsid w:val="006455E7"/>
    <w:rsid w:val="0064773B"/>
    <w:rsid w:val="00651DDE"/>
    <w:rsid w:val="00660532"/>
    <w:rsid w:val="00660E4B"/>
    <w:rsid w:val="00667A98"/>
    <w:rsid w:val="00683D26"/>
    <w:rsid w:val="00695756"/>
    <w:rsid w:val="00695C8A"/>
    <w:rsid w:val="006A1276"/>
    <w:rsid w:val="006A522D"/>
    <w:rsid w:val="006A605B"/>
    <w:rsid w:val="006B7539"/>
    <w:rsid w:val="006C1552"/>
    <w:rsid w:val="006C2375"/>
    <w:rsid w:val="006C2453"/>
    <w:rsid w:val="006E6C52"/>
    <w:rsid w:val="006E701F"/>
    <w:rsid w:val="006F0867"/>
    <w:rsid w:val="006F0BB8"/>
    <w:rsid w:val="006F1FA1"/>
    <w:rsid w:val="006F48B7"/>
    <w:rsid w:val="006F6601"/>
    <w:rsid w:val="00726B09"/>
    <w:rsid w:val="00730307"/>
    <w:rsid w:val="00730A97"/>
    <w:rsid w:val="00735A7E"/>
    <w:rsid w:val="007409F5"/>
    <w:rsid w:val="00741608"/>
    <w:rsid w:val="007432B9"/>
    <w:rsid w:val="0075111A"/>
    <w:rsid w:val="00756527"/>
    <w:rsid w:val="00757215"/>
    <w:rsid w:val="00765BA1"/>
    <w:rsid w:val="0077227E"/>
    <w:rsid w:val="00774DE4"/>
    <w:rsid w:val="00777CED"/>
    <w:rsid w:val="007869C7"/>
    <w:rsid w:val="0079746C"/>
    <w:rsid w:val="007A5014"/>
    <w:rsid w:val="007B1996"/>
    <w:rsid w:val="007B2A64"/>
    <w:rsid w:val="007B5821"/>
    <w:rsid w:val="007B6E91"/>
    <w:rsid w:val="007C51D4"/>
    <w:rsid w:val="007D3D74"/>
    <w:rsid w:val="007E1ECA"/>
    <w:rsid w:val="007E5A57"/>
    <w:rsid w:val="007E615B"/>
    <w:rsid w:val="007F0649"/>
    <w:rsid w:val="008031BE"/>
    <w:rsid w:val="00826ACC"/>
    <w:rsid w:val="008346E4"/>
    <w:rsid w:val="00834F10"/>
    <w:rsid w:val="008359A1"/>
    <w:rsid w:val="008361CB"/>
    <w:rsid w:val="0083795F"/>
    <w:rsid w:val="00845057"/>
    <w:rsid w:val="00850A51"/>
    <w:rsid w:val="00854FDA"/>
    <w:rsid w:val="00855717"/>
    <w:rsid w:val="00860C0A"/>
    <w:rsid w:val="008706D5"/>
    <w:rsid w:val="00877D7A"/>
    <w:rsid w:val="00877F59"/>
    <w:rsid w:val="008818D8"/>
    <w:rsid w:val="00883380"/>
    <w:rsid w:val="008931A6"/>
    <w:rsid w:val="008A0080"/>
    <w:rsid w:val="008A2426"/>
    <w:rsid w:val="008A2F3C"/>
    <w:rsid w:val="008A6BF7"/>
    <w:rsid w:val="008A6C32"/>
    <w:rsid w:val="008B0227"/>
    <w:rsid w:val="008B0B29"/>
    <w:rsid w:val="008B466B"/>
    <w:rsid w:val="008B7A9D"/>
    <w:rsid w:val="008C005A"/>
    <w:rsid w:val="008C38C8"/>
    <w:rsid w:val="008C6EC2"/>
    <w:rsid w:val="008D26C8"/>
    <w:rsid w:val="008D40EB"/>
    <w:rsid w:val="008D7968"/>
    <w:rsid w:val="008F0ADA"/>
    <w:rsid w:val="008F0E4F"/>
    <w:rsid w:val="008F69F0"/>
    <w:rsid w:val="008F734E"/>
    <w:rsid w:val="008F7965"/>
    <w:rsid w:val="008F7BD4"/>
    <w:rsid w:val="0090130A"/>
    <w:rsid w:val="0090454C"/>
    <w:rsid w:val="00905D9B"/>
    <w:rsid w:val="00913FF6"/>
    <w:rsid w:val="00920540"/>
    <w:rsid w:val="00924CC8"/>
    <w:rsid w:val="00925430"/>
    <w:rsid w:val="00927DB6"/>
    <w:rsid w:val="00931E24"/>
    <w:rsid w:val="00937F91"/>
    <w:rsid w:val="00942C49"/>
    <w:rsid w:val="009437F2"/>
    <w:rsid w:val="00943C48"/>
    <w:rsid w:val="009549E7"/>
    <w:rsid w:val="00971CD6"/>
    <w:rsid w:val="00973583"/>
    <w:rsid w:val="00974A94"/>
    <w:rsid w:val="00976967"/>
    <w:rsid w:val="009806D6"/>
    <w:rsid w:val="00981AC2"/>
    <w:rsid w:val="0098212F"/>
    <w:rsid w:val="00987B62"/>
    <w:rsid w:val="00992EF7"/>
    <w:rsid w:val="009B01FD"/>
    <w:rsid w:val="009B2FAA"/>
    <w:rsid w:val="009B50D8"/>
    <w:rsid w:val="009C02B5"/>
    <w:rsid w:val="009C35E8"/>
    <w:rsid w:val="009C4CBF"/>
    <w:rsid w:val="009D5C8D"/>
    <w:rsid w:val="009D71B6"/>
    <w:rsid w:val="009E6375"/>
    <w:rsid w:val="009F01E2"/>
    <w:rsid w:val="009F2BCD"/>
    <w:rsid w:val="009F56AD"/>
    <w:rsid w:val="009F69AA"/>
    <w:rsid w:val="00A05028"/>
    <w:rsid w:val="00A050D2"/>
    <w:rsid w:val="00A11951"/>
    <w:rsid w:val="00A2157C"/>
    <w:rsid w:val="00A25212"/>
    <w:rsid w:val="00A2B229"/>
    <w:rsid w:val="00A301C8"/>
    <w:rsid w:val="00A368AD"/>
    <w:rsid w:val="00A36A06"/>
    <w:rsid w:val="00A41F1C"/>
    <w:rsid w:val="00A476A2"/>
    <w:rsid w:val="00A47D75"/>
    <w:rsid w:val="00A511E7"/>
    <w:rsid w:val="00A56D3E"/>
    <w:rsid w:val="00A73461"/>
    <w:rsid w:val="00A737BF"/>
    <w:rsid w:val="00A759A4"/>
    <w:rsid w:val="00A7791C"/>
    <w:rsid w:val="00A87C44"/>
    <w:rsid w:val="00A95835"/>
    <w:rsid w:val="00AA293C"/>
    <w:rsid w:val="00AB235B"/>
    <w:rsid w:val="00AB58B1"/>
    <w:rsid w:val="00AB66EA"/>
    <w:rsid w:val="00AC3A12"/>
    <w:rsid w:val="00AC44BE"/>
    <w:rsid w:val="00AD01E6"/>
    <w:rsid w:val="00AD1663"/>
    <w:rsid w:val="00AE0216"/>
    <w:rsid w:val="00AE4113"/>
    <w:rsid w:val="00AE473F"/>
    <w:rsid w:val="00AE7BF3"/>
    <w:rsid w:val="00AF0B02"/>
    <w:rsid w:val="00AF21C9"/>
    <w:rsid w:val="00AF5915"/>
    <w:rsid w:val="00AF74FD"/>
    <w:rsid w:val="00B056FE"/>
    <w:rsid w:val="00B07548"/>
    <w:rsid w:val="00B123A2"/>
    <w:rsid w:val="00B16DCF"/>
    <w:rsid w:val="00B216B1"/>
    <w:rsid w:val="00B234B9"/>
    <w:rsid w:val="00B3425A"/>
    <w:rsid w:val="00B40CA6"/>
    <w:rsid w:val="00B41AFB"/>
    <w:rsid w:val="00B429B9"/>
    <w:rsid w:val="00B42E08"/>
    <w:rsid w:val="00B44D7D"/>
    <w:rsid w:val="00B44F5D"/>
    <w:rsid w:val="00B45B07"/>
    <w:rsid w:val="00B47BBC"/>
    <w:rsid w:val="00B5406F"/>
    <w:rsid w:val="00B543CB"/>
    <w:rsid w:val="00B56D86"/>
    <w:rsid w:val="00B60270"/>
    <w:rsid w:val="00B712B2"/>
    <w:rsid w:val="00B77B85"/>
    <w:rsid w:val="00B866D2"/>
    <w:rsid w:val="00B86A8C"/>
    <w:rsid w:val="00B877C3"/>
    <w:rsid w:val="00B93534"/>
    <w:rsid w:val="00B96942"/>
    <w:rsid w:val="00BA0281"/>
    <w:rsid w:val="00BA1EFC"/>
    <w:rsid w:val="00BA7F81"/>
    <w:rsid w:val="00BB6BD0"/>
    <w:rsid w:val="00BB7E19"/>
    <w:rsid w:val="00BC0F7B"/>
    <w:rsid w:val="00BC23B5"/>
    <w:rsid w:val="00BC3578"/>
    <w:rsid w:val="00BC57B0"/>
    <w:rsid w:val="00BC5B58"/>
    <w:rsid w:val="00BD0908"/>
    <w:rsid w:val="00BD2800"/>
    <w:rsid w:val="00BD42E3"/>
    <w:rsid w:val="00BE33F4"/>
    <w:rsid w:val="00BE5D30"/>
    <w:rsid w:val="00BE743C"/>
    <w:rsid w:val="00BF58D7"/>
    <w:rsid w:val="00C00B6B"/>
    <w:rsid w:val="00C02B9A"/>
    <w:rsid w:val="00C0618F"/>
    <w:rsid w:val="00C06431"/>
    <w:rsid w:val="00C17564"/>
    <w:rsid w:val="00C22B18"/>
    <w:rsid w:val="00C26E16"/>
    <w:rsid w:val="00C31BB2"/>
    <w:rsid w:val="00C356CA"/>
    <w:rsid w:val="00C36180"/>
    <w:rsid w:val="00C627A1"/>
    <w:rsid w:val="00C62C25"/>
    <w:rsid w:val="00C64E4B"/>
    <w:rsid w:val="00C66349"/>
    <w:rsid w:val="00C6662F"/>
    <w:rsid w:val="00C768D9"/>
    <w:rsid w:val="00C82D28"/>
    <w:rsid w:val="00C90964"/>
    <w:rsid w:val="00C91103"/>
    <w:rsid w:val="00C94021"/>
    <w:rsid w:val="00CA32D2"/>
    <w:rsid w:val="00CA4EB0"/>
    <w:rsid w:val="00CB243C"/>
    <w:rsid w:val="00CB7936"/>
    <w:rsid w:val="00CC51FB"/>
    <w:rsid w:val="00CD510E"/>
    <w:rsid w:val="00CD6DEE"/>
    <w:rsid w:val="00CD73E3"/>
    <w:rsid w:val="00CE09D8"/>
    <w:rsid w:val="00CF3420"/>
    <w:rsid w:val="00CF4DC5"/>
    <w:rsid w:val="00D0656A"/>
    <w:rsid w:val="00D1389D"/>
    <w:rsid w:val="00D166EB"/>
    <w:rsid w:val="00D17E04"/>
    <w:rsid w:val="00D246BB"/>
    <w:rsid w:val="00D2534A"/>
    <w:rsid w:val="00D375C5"/>
    <w:rsid w:val="00D4333F"/>
    <w:rsid w:val="00D559B4"/>
    <w:rsid w:val="00D55F4C"/>
    <w:rsid w:val="00D57A95"/>
    <w:rsid w:val="00D767D0"/>
    <w:rsid w:val="00D77329"/>
    <w:rsid w:val="00D81927"/>
    <w:rsid w:val="00D82EDD"/>
    <w:rsid w:val="00D9672B"/>
    <w:rsid w:val="00DA4AFB"/>
    <w:rsid w:val="00DB735E"/>
    <w:rsid w:val="00DC40A6"/>
    <w:rsid w:val="00DD2D94"/>
    <w:rsid w:val="00DD50CB"/>
    <w:rsid w:val="00DE3C91"/>
    <w:rsid w:val="00DF397E"/>
    <w:rsid w:val="00DF4F26"/>
    <w:rsid w:val="00DF4F4E"/>
    <w:rsid w:val="00E0794D"/>
    <w:rsid w:val="00E10131"/>
    <w:rsid w:val="00E101A4"/>
    <w:rsid w:val="00E10F5F"/>
    <w:rsid w:val="00E12677"/>
    <w:rsid w:val="00E162AC"/>
    <w:rsid w:val="00E22AF7"/>
    <w:rsid w:val="00E25744"/>
    <w:rsid w:val="00E34686"/>
    <w:rsid w:val="00E37C02"/>
    <w:rsid w:val="00E422D6"/>
    <w:rsid w:val="00E42E5B"/>
    <w:rsid w:val="00E4326C"/>
    <w:rsid w:val="00E51071"/>
    <w:rsid w:val="00E57632"/>
    <w:rsid w:val="00E60707"/>
    <w:rsid w:val="00E624DD"/>
    <w:rsid w:val="00E625F5"/>
    <w:rsid w:val="00E62A74"/>
    <w:rsid w:val="00E62B4E"/>
    <w:rsid w:val="00E634F6"/>
    <w:rsid w:val="00E64547"/>
    <w:rsid w:val="00E65605"/>
    <w:rsid w:val="00E65A19"/>
    <w:rsid w:val="00E65FDF"/>
    <w:rsid w:val="00E668B0"/>
    <w:rsid w:val="00E66D22"/>
    <w:rsid w:val="00E71BA9"/>
    <w:rsid w:val="00E74356"/>
    <w:rsid w:val="00E77EC4"/>
    <w:rsid w:val="00E91EDC"/>
    <w:rsid w:val="00E92384"/>
    <w:rsid w:val="00EA0091"/>
    <w:rsid w:val="00EA4F11"/>
    <w:rsid w:val="00EA58AA"/>
    <w:rsid w:val="00EA6401"/>
    <w:rsid w:val="00EA6721"/>
    <w:rsid w:val="00EB00CA"/>
    <w:rsid w:val="00EB1047"/>
    <w:rsid w:val="00EB51E7"/>
    <w:rsid w:val="00EC04D8"/>
    <w:rsid w:val="00EC184C"/>
    <w:rsid w:val="00EC25D3"/>
    <w:rsid w:val="00EC3CEB"/>
    <w:rsid w:val="00ED2073"/>
    <w:rsid w:val="00ED2195"/>
    <w:rsid w:val="00ED3703"/>
    <w:rsid w:val="00ED5F7A"/>
    <w:rsid w:val="00ED79A1"/>
    <w:rsid w:val="00EE092B"/>
    <w:rsid w:val="00EE5365"/>
    <w:rsid w:val="00EE6FF8"/>
    <w:rsid w:val="00EE7907"/>
    <w:rsid w:val="00EF1DEF"/>
    <w:rsid w:val="00EF7359"/>
    <w:rsid w:val="00F15593"/>
    <w:rsid w:val="00F15ADE"/>
    <w:rsid w:val="00F42A4B"/>
    <w:rsid w:val="00F46A1F"/>
    <w:rsid w:val="00F47C27"/>
    <w:rsid w:val="00F5166A"/>
    <w:rsid w:val="00F55060"/>
    <w:rsid w:val="00F61F8D"/>
    <w:rsid w:val="00F67813"/>
    <w:rsid w:val="00F7538B"/>
    <w:rsid w:val="00F80FFC"/>
    <w:rsid w:val="00F8780A"/>
    <w:rsid w:val="00F9007D"/>
    <w:rsid w:val="00F92492"/>
    <w:rsid w:val="00F940BB"/>
    <w:rsid w:val="00F94112"/>
    <w:rsid w:val="00F97AE4"/>
    <w:rsid w:val="00F97D67"/>
    <w:rsid w:val="00FA310D"/>
    <w:rsid w:val="00FA3135"/>
    <w:rsid w:val="00FB5967"/>
    <w:rsid w:val="00FC2F31"/>
    <w:rsid w:val="00FC560B"/>
    <w:rsid w:val="00FE28ED"/>
    <w:rsid w:val="00FE455F"/>
    <w:rsid w:val="00FE7EDD"/>
    <w:rsid w:val="00FF15A6"/>
    <w:rsid w:val="00FF3162"/>
    <w:rsid w:val="00FF38C4"/>
    <w:rsid w:val="00FF47DB"/>
    <w:rsid w:val="00FF7407"/>
    <w:rsid w:val="00FF7707"/>
    <w:rsid w:val="070855D3"/>
    <w:rsid w:val="071A8357"/>
    <w:rsid w:val="08633B8B"/>
    <w:rsid w:val="09364AF5"/>
    <w:rsid w:val="09C5DE01"/>
    <w:rsid w:val="0AEF479A"/>
    <w:rsid w:val="0E32DE18"/>
    <w:rsid w:val="0E5FEA5C"/>
    <w:rsid w:val="0E65B536"/>
    <w:rsid w:val="0FDFFA7D"/>
    <w:rsid w:val="11147D3E"/>
    <w:rsid w:val="1196360E"/>
    <w:rsid w:val="11F68708"/>
    <w:rsid w:val="12B75FA2"/>
    <w:rsid w:val="13012715"/>
    <w:rsid w:val="13DC1BD6"/>
    <w:rsid w:val="1666E1AC"/>
    <w:rsid w:val="16A91D8A"/>
    <w:rsid w:val="1B912B12"/>
    <w:rsid w:val="1C612E89"/>
    <w:rsid w:val="1C92C240"/>
    <w:rsid w:val="1EBB3ADD"/>
    <w:rsid w:val="1F01B2B0"/>
    <w:rsid w:val="1FD00F78"/>
    <w:rsid w:val="21BDEDD1"/>
    <w:rsid w:val="222FB705"/>
    <w:rsid w:val="22DA29C1"/>
    <w:rsid w:val="2663DD19"/>
    <w:rsid w:val="2A4C641E"/>
    <w:rsid w:val="2AFA52D5"/>
    <w:rsid w:val="2CACF053"/>
    <w:rsid w:val="2F9DE129"/>
    <w:rsid w:val="3063DAD8"/>
    <w:rsid w:val="32A9A324"/>
    <w:rsid w:val="33A1632D"/>
    <w:rsid w:val="3429ED7D"/>
    <w:rsid w:val="35665BF3"/>
    <w:rsid w:val="35E8552E"/>
    <w:rsid w:val="36CEA13F"/>
    <w:rsid w:val="3791CA99"/>
    <w:rsid w:val="37A63944"/>
    <w:rsid w:val="37E9ECE2"/>
    <w:rsid w:val="381DBECA"/>
    <w:rsid w:val="39292999"/>
    <w:rsid w:val="3D6B5782"/>
    <w:rsid w:val="3E5BA028"/>
    <w:rsid w:val="3F0EF6C6"/>
    <w:rsid w:val="42E01DF4"/>
    <w:rsid w:val="43CD330E"/>
    <w:rsid w:val="45BF0750"/>
    <w:rsid w:val="46A3E80A"/>
    <w:rsid w:val="4820C1FC"/>
    <w:rsid w:val="4A15736C"/>
    <w:rsid w:val="4BA29FD9"/>
    <w:rsid w:val="4FEF97E3"/>
    <w:rsid w:val="50B64FB9"/>
    <w:rsid w:val="50E82EE9"/>
    <w:rsid w:val="5283FF4A"/>
    <w:rsid w:val="57F5D3AE"/>
    <w:rsid w:val="596E4262"/>
    <w:rsid w:val="5B4057C4"/>
    <w:rsid w:val="5C318247"/>
    <w:rsid w:val="6825A6DF"/>
    <w:rsid w:val="6911521E"/>
    <w:rsid w:val="6AAD227F"/>
    <w:rsid w:val="6F60E7A3"/>
    <w:rsid w:val="6F868F5D"/>
    <w:rsid w:val="72FB1093"/>
    <w:rsid w:val="73D51818"/>
    <w:rsid w:val="73F747E7"/>
    <w:rsid w:val="770DB714"/>
    <w:rsid w:val="772B7DDE"/>
    <w:rsid w:val="77A6115D"/>
    <w:rsid w:val="7A751F06"/>
    <w:rsid w:val="7ADBC1A7"/>
    <w:rsid w:val="7B71F2D4"/>
    <w:rsid w:val="7BFA5582"/>
    <w:rsid w:val="7C18BB16"/>
    <w:rsid w:val="7E70343D"/>
    <w:rsid w:val="7F595D33"/>
    <w:rsid w:val="7F79163A"/>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D2F6E"/>
  <w15:docId w15:val="{BA26C926-AADA-491E-819B-D7294639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paragraph" w:customStyle="1" w:styleId="xmsonormal">
    <w:name w:val="x_msonormal"/>
    <w:basedOn w:val="Normal"/>
    <w:rsid w:val="00E77EC4"/>
    <w:pPr>
      <w:spacing w:before="100" w:beforeAutospacing="1" w:after="100" w:afterAutospacing="1"/>
    </w:pPr>
    <w:rPr>
      <w:szCs w:val="24"/>
      <w:lang w:val="es-ES"/>
    </w:rPr>
  </w:style>
  <w:style w:type="character" w:styleId="Hipervnculo">
    <w:name w:val="Hyperlink"/>
    <w:basedOn w:val="Fuentedeprrafopredeter"/>
    <w:uiPriority w:val="99"/>
    <w:unhideWhenUsed/>
    <w:rsid w:val="00E77EC4"/>
    <w:rPr>
      <w:color w:val="0000FF"/>
      <w:u w:val="single"/>
    </w:rPr>
  </w:style>
  <w:style w:type="paragraph" w:customStyle="1" w:styleId="BodyText1">
    <w:name w:val="Body Text1"/>
    <w:link w:val="bodytextChar"/>
    <w:qFormat/>
    <w:rsid w:val="00992EF7"/>
    <w:pPr>
      <w:spacing w:line="260" w:lineRule="atLeast"/>
      <w:ind w:firstLine="480"/>
    </w:pPr>
    <w:rPr>
      <w:rFonts w:ascii="Garamond" w:hAnsi="Garamond"/>
      <w:snapToGrid w:val="0"/>
      <w:color w:val="000000"/>
      <w:sz w:val="22"/>
      <w:lang w:val="en-US" w:eastAsia="en-US"/>
    </w:rPr>
  </w:style>
  <w:style w:type="character" w:customStyle="1" w:styleId="EncabezadoCar">
    <w:name w:val="Encabezado Car"/>
    <w:basedOn w:val="Fuentedeprrafopredeter"/>
    <w:link w:val="Encabezado"/>
    <w:uiPriority w:val="99"/>
    <w:rsid w:val="00626F8C"/>
    <w:rPr>
      <w:sz w:val="24"/>
      <w:lang w:val="es-ES_tradnl" w:eastAsia="es-ES"/>
    </w:rPr>
  </w:style>
  <w:style w:type="character" w:styleId="Refdecomentario">
    <w:name w:val="annotation reference"/>
    <w:basedOn w:val="Fuentedeprrafopredeter"/>
    <w:rsid w:val="002240E4"/>
    <w:rPr>
      <w:sz w:val="16"/>
      <w:szCs w:val="16"/>
    </w:rPr>
  </w:style>
  <w:style w:type="paragraph" w:styleId="Textocomentario">
    <w:name w:val="annotation text"/>
    <w:basedOn w:val="Normal"/>
    <w:link w:val="TextocomentarioCar"/>
    <w:rsid w:val="002240E4"/>
    <w:rPr>
      <w:sz w:val="20"/>
    </w:rPr>
  </w:style>
  <w:style w:type="character" w:customStyle="1" w:styleId="TextocomentarioCar">
    <w:name w:val="Texto comentario Car"/>
    <w:basedOn w:val="Fuentedeprrafopredeter"/>
    <w:link w:val="Textocomentario"/>
    <w:rsid w:val="002240E4"/>
    <w:rPr>
      <w:lang w:val="es-ES_tradnl" w:eastAsia="es-ES"/>
    </w:rPr>
  </w:style>
  <w:style w:type="paragraph" w:styleId="Asuntodelcomentario">
    <w:name w:val="annotation subject"/>
    <w:basedOn w:val="Textocomentario"/>
    <w:next w:val="Textocomentario"/>
    <w:link w:val="AsuntodelcomentarioCar"/>
    <w:rsid w:val="002240E4"/>
    <w:rPr>
      <w:b/>
      <w:bCs/>
    </w:rPr>
  </w:style>
  <w:style w:type="character" w:customStyle="1" w:styleId="AsuntodelcomentarioCar">
    <w:name w:val="Asunto del comentario Car"/>
    <w:basedOn w:val="TextocomentarioCar"/>
    <w:link w:val="Asuntodelcomentario"/>
    <w:rsid w:val="002240E4"/>
    <w:rPr>
      <w:b/>
      <w:bCs/>
      <w:lang w:val="es-ES_tradnl" w:eastAsia="es-ES"/>
    </w:rPr>
  </w:style>
  <w:style w:type="paragraph" w:styleId="Revisin">
    <w:name w:val="Revision"/>
    <w:hidden/>
    <w:uiPriority w:val="99"/>
    <w:semiHidden/>
    <w:rsid w:val="006F0867"/>
    <w:rPr>
      <w:sz w:val="24"/>
      <w:lang w:val="es-ES_tradnl" w:eastAsia="es-ES"/>
    </w:rPr>
  </w:style>
  <w:style w:type="paragraph" w:styleId="Prrafodelista">
    <w:name w:val="List Paragraph"/>
    <w:basedOn w:val="Normal"/>
    <w:uiPriority w:val="34"/>
    <w:qFormat/>
    <w:rsid w:val="00D767D0"/>
    <w:pPr>
      <w:widowControl w:val="0"/>
      <w:autoSpaceDE w:val="0"/>
      <w:autoSpaceDN w:val="0"/>
      <w:adjustRightInd w:val="0"/>
      <w:ind w:left="972" w:hanging="360"/>
    </w:pPr>
    <w:rPr>
      <w:rFonts w:ascii="Arial" w:eastAsiaTheme="minorEastAsia" w:hAnsi="Arial" w:cs="Arial"/>
      <w:szCs w:val="24"/>
      <w:lang w:val="en-US" w:eastAsia="zh-CN"/>
    </w:rPr>
  </w:style>
  <w:style w:type="character" w:customStyle="1" w:styleId="cf01">
    <w:name w:val="cf01"/>
    <w:basedOn w:val="Fuentedeprrafopredeter"/>
    <w:rsid w:val="0090130A"/>
    <w:rPr>
      <w:rFonts w:ascii="Segoe UI" w:hAnsi="Segoe UI" w:cs="Segoe UI" w:hint="default"/>
      <w:sz w:val="18"/>
      <w:szCs w:val="18"/>
    </w:rPr>
  </w:style>
  <w:style w:type="character" w:styleId="Mencinsinresolver">
    <w:name w:val="Unresolved Mention"/>
    <w:basedOn w:val="Fuentedeprrafopredeter"/>
    <w:uiPriority w:val="99"/>
    <w:semiHidden/>
    <w:unhideWhenUsed/>
    <w:rsid w:val="00310BB5"/>
    <w:rPr>
      <w:color w:val="605E5C"/>
      <w:shd w:val="clear" w:color="auto" w:fill="E1DFDD"/>
    </w:rPr>
  </w:style>
  <w:style w:type="character" w:customStyle="1" w:styleId="bodytextChar">
    <w:name w:val="body text Char"/>
    <w:basedOn w:val="Fuentedeprrafopredeter"/>
    <w:link w:val="BodyText1"/>
    <w:rsid w:val="00C06431"/>
    <w:rPr>
      <w:rFonts w:ascii="Garamond" w:hAnsi="Garamond"/>
      <w:snapToGrid w:val="0"/>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235">
      <w:bodyDiv w:val="1"/>
      <w:marLeft w:val="0"/>
      <w:marRight w:val="0"/>
      <w:marTop w:val="0"/>
      <w:marBottom w:val="0"/>
      <w:divBdr>
        <w:top w:val="none" w:sz="0" w:space="0" w:color="auto"/>
        <w:left w:val="none" w:sz="0" w:space="0" w:color="auto"/>
        <w:bottom w:val="none" w:sz="0" w:space="0" w:color="auto"/>
        <w:right w:val="none" w:sz="0" w:space="0" w:color="auto"/>
      </w:divBdr>
    </w:div>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883">
      <w:bodyDiv w:val="1"/>
      <w:marLeft w:val="0"/>
      <w:marRight w:val="0"/>
      <w:marTop w:val="0"/>
      <w:marBottom w:val="0"/>
      <w:divBdr>
        <w:top w:val="none" w:sz="0" w:space="0" w:color="auto"/>
        <w:left w:val="none" w:sz="0" w:space="0" w:color="auto"/>
        <w:bottom w:val="none" w:sz="0" w:space="0" w:color="auto"/>
        <w:right w:val="none" w:sz="0" w:space="0" w:color="auto"/>
      </w:divBdr>
    </w:div>
    <w:div w:id="347487647">
      <w:bodyDiv w:val="1"/>
      <w:marLeft w:val="0"/>
      <w:marRight w:val="0"/>
      <w:marTop w:val="0"/>
      <w:marBottom w:val="0"/>
      <w:divBdr>
        <w:top w:val="none" w:sz="0" w:space="0" w:color="auto"/>
        <w:left w:val="none" w:sz="0" w:space="0" w:color="auto"/>
        <w:bottom w:val="none" w:sz="0" w:space="0" w:color="auto"/>
        <w:right w:val="none" w:sz="0" w:space="0" w:color="auto"/>
      </w:divBdr>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077018952">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rdiconnect.blob.core.windows.net/downloads/QRDI%20Intellectual%20Property%20Policy.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rdiconnect.blob.core.windows.net/downloads/QRDI%20Intellectual%20Property%20Polic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08130673CB346A43AFAD2B00CC168" ma:contentTypeVersion="15" ma:contentTypeDescription="Create a new document." ma:contentTypeScope="" ma:versionID="1b43d876f9a1edab706317d592d20e59">
  <xsd:schema xmlns:xsd="http://www.w3.org/2001/XMLSchema" xmlns:xs="http://www.w3.org/2001/XMLSchema" xmlns:p="http://schemas.microsoft.com/office/2006/metadata/properties" xmlns:ns2="f6f6d236-1305-44e3-b369-7c045998bfbd" xmlns:ns3="b17fc11f-9359-4ea1-a7b7-80a77dcb226d" targetNamespace="http://schemas.microsoft.com/office/2006/metadata/properties" ma:root="true" ma:fieldsID="a5cf9f2735b2f0da58c8cc4835a4e2d9" ns2:_="" ns3:_="">
    <xsd:import namespace="f6f6d236-1305-44e3-b369-7c045998bfbd"/>
    <xsd:import namespace="b17fc11f-9359-4ea1-a7b7-80a77dcb2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d236-1305-44e3-b369-7c045998b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91185c-6f1b-4bb2-b9e0-4dc01f3db1c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fc11f-9359-4ea1-a7b7-80a77dcb22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ecd4fb-9a4b-4e49-a10b-9cbd618d8d80}" ma:internalName="TaxCatchAll" ma:showField="CatchAllData" ma:web="b17fc11f-9359-4ea1-a7b7-80a77dcb2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17fc11f-9359-4ea1-a7b7-80a77dcb226d" xsi:nil="true"/>
    <lcf76f155ced4ddcb4097134ff3c332f xmlns="f6f6d236-1305-44e3-b369-7c045998bf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20738-B899-490C-AA8F-2D9540C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d236-1305-44e3-b369-7c045998bfbd"/>
    <ds:schemaRef ds:uri="b17fc11f-9359-4ea1-a7b7-80a77dcb2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4911-C39E-4B3B-B1ED-9495A6FBA88F}">
  <ds:schemaRefs>
    <ds:schemaRef ds:uri="http://schemas.openxmlformats.org/officeDocument/2006/bibliography"/>
  </ds:schemaRefs>
</ds:datastoreItem>
</file>

<file path=customXml/itemProps3.xml><?xml version="1.0" encoding="utf-8"?>
<ds:datastoreItem xmlns:ds="http://schemas.openxmlformats.org/officeDocument/2006/customXml" ds:itemID="{8BAC2FE5-4034-463C-8222-75AEC32B3E4E}">
  <ds:schemaRefs>
    <ds:schemaRef ds:uri="http://schemas.microsoft.com/office/2006/metadata/properties"/>
    <ds:schemaRef ds:uri="http://schemas.microsoft.com/office/infopath/2007/PartnerControls"/>
    <ds:schemaRef ds:uri="b17fc11f-9359-4ea1-a7b7-80a77dcb226d"/>
    <ds:schemaRef ds:uri="f6f6d236-1305-44e3-b369-7c045998bfbd"/>
  </ds:schemaRefs>
</ds:datastoreItem>
</file>

<file path=customXml/itemProps4.xml><?xml version="1.0" encoding="utf-8"?>
<ds:datastoreItem xmlns:ds="http://schemas.openxmlformats.org/officeDocument/2006/customXml" ds:itemID="{ABBD4793-B33F-457A-A033-9832C9B9C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2464</Characters>
  <Application>Microsoft Office Word</Application>
  <DocSecurity>0</DocSecurity>
  <Lines>20</Lines>
  <Paragraphs>5</Paragraphs>
  <ScaleCrop>false</ScaleCrop>
  <Company>CDTI</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
  <dc:creator>User</dc:creator>
  <cp:keywords/>
  <cp:lastModifiedBy>Jose Manuel Durán Cuevas</cp:lastModifiedBy>
  <cp:revision>2</cp:revision>
  <cp:lastPrinted>2012-05-09T12:08:00Z</cp:lastPrinted>
  <dcterms:created xsi:type="dcterms:W3CDTF">2024-02-08T10:08:00Z</dcterms:created>
  <dcterms:modified xsi:type="dcterms:W3CDTF">2024-02-08T10:08:00Z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0x0101003EA08130673CB346A43AFAD2B00CC168</vt:lpwstr>
  </property>
  <property fmtid="{D5CDD505-2E9C-101B-9397-08002B2CF9AE}" pid="3" name="MediaServiceImageTags">
    <vt:lpwstr/>
  </property>
</Properties>
</file>